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B61E" w14:textId="77777777" w:rsidR="00804149" w:rsidRPr="005A65DB" w:rsidRDefault="00804149" w:rsidP="00804149">
      <w:pPr>
        <w:widowControl w:val="0"/>
        <w:spacing w:line="360" w:lineRule="auto"/>
      </w:pPr>
    </w:p>
    <w:p w14:paraId="74D3947B" w14:textId="77777777" w:rsidR="00804149" w:rsidRPr="005A65DB" w:rsidRDefault="00804149" w:rsidP="00804149">
      <w:pPr>
        <w:widowControl w:val="0"/>
        <w:spacing w:line="360" w:lineRule="auto"/>
      </w:pPr>
      <w:r>
        <w:rPr>
          <w:noProof/>
        </w:rPr>
        <w:drawing>
          <wp:inline distT="0" distB="0" distL="0" distR="0" wp14:anchorId="0025E1A7" wp14:editId="484E7EA3">
            <wp:extent cx="1762125" cy="991012"/>
            <wp:effectExtent l="0" t="0" r="0" b="0"/>
            <wp:docPr id="69613407" name="Picture 13" descr="C:\Users\Leanne\Downloads\CAL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a:extLst>
                        <a:ext uri="{28A0092B-C50C-407E-A947-70E740481C1C}">
                          <a14:useLocalDpi xmlns:a14="http://schemas.microsoft.com/office/drawing/2010/main" val="0"/>
                        </a:ext>
                      </a:extLst>
                    </a:blip>
                    <a:stretch>
                      <a:fillRect/>
                    </a:stretch>
                  </pic:blipFill>
                  <pic:spPr>
                    <a:xfrm>
                      <a:off x="0" y="0"/>
                      <a:ext cx="1762125" cy="991012"/>
                    </a:xfrm>
                    <a:prstGeom prst="rect">
                      <a:avLst/>
                    </a:prstGeom>
                  </pic:spPr>
                </pic:pic>
              </a:graphicData>
            </a:graphic>
          </wp:inline>
        </w:drawing>
      </w:r>
    </w:p>
    <w:p w14:paraId="116F6F7D" w14:textId="5D6B1676" w:rsidR="00804149" w:rsidRPr="00804149" w:rsidRDefault="00804149" w:rsidP="59E4B6C9">
      <w:pPr>
        <w:widowControl w:val="0"/>
        <w:spacing w:line="360" w:lineRule="auto"/>
        <w:rPr>
          <w:rFonts w:ascii="Arial" w:eastAsia="Arial" w:hAnsi="Arial" w:cs="Arial"/>
          <w:b/>
          <w:bCs/>
          <w:color w:val="004888"/>
          <w:sz w:val="54"/>
          <w:szCs w:val="54"/>
        </w:rPr>
      </w:pPr>
      <w:r w:rsidRPr="59E4B6C9">
        <w:rPr>
          <w:rFonts w:ascii="Arial" w:eastAsia="Arial" w:hAnsi="Arial" w:cs="Arial"/>
          <w:b/>
          <w:bCs/>
          <w:color w:val="004888"/>
          <w:sz w:val="54"/>
          <w:szCs w:val="54"/>
        </w:rPr>
        <w:t xml:space="preserve">Advice on Prescription </w:t>
      </w:r>
      <w:r w:rsidR="135B0CC8" w:rsidRPr="59E4B6C9">
        <w:rPr>
          <w:rFonts w:ascii="Arial" w:eastAsia="Arial" w:hAnsi="Arial" w:cs="Arial"/>
          <w:b/>
          <w:bCs/>
          <w:color w:val="004888"/>
          <w:sz w:val="54"/>
          <w:szCs w:val="54"/>
        </w:rPr>
        <w:t>Adviser</w:t>
      </w:r>
    </w:p>
    <w:p w14:paraId="2A3475BD" w14:textId="77777777" w:rsidR="00804149" w:rsidRDefault="00804149" w:rsidP="00804149">
      <w:pPr>
        <w:widowControl w:val="0"/>
        <w:spacing w:before="6" w:line="360" w:lineRule="auto"/>
        <w:rPr>
          <w:color w:val="004888"/>
          <w:sz w:val="36"/>
          <w:szCs w:val="36"/>
        </w:rPr>
      </w:pPr>
      <w:r>
        <w:rPr>
          <w:noProof/>
        </w:rPr>
        <w:drawing>
          <wp:inline distT="0" distB="0" distL="0" distR="0" wp14:anchorId="065D0B30" wp14:editId="3A82D561">
            <wp:extent cx="485775" cy="428625"/>
            <wp:effectExtent l="0" t="0" r="0" b="0"/>
            <wp:docPr id="259306979" name="Picture 259306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85775" cy="428625"/>
                    </a:xfrm>
                    <a:prstGeom prst="rect">
                      <a:avLst/>
                    </a:prstGeom>
                  </pic:spPr>
                </pic:pic>
              </a:graphicData>
            </a:graphic>
          </wp:inline>
        </w:drawing>
      </w:r>
      <w:r w:rsidRPr="44137E31">
        <w:rPr>
          <w:rFonts w:ascii="Arial" w:eastAsia="Arial" w:hAnsi="Arial" w:cs="Arial"/>
          <w:color w:val="004888"/>
          <w:sz w:val="32"/>
          <w:szCs w:val="32"/>
        </w:rPr>
        <w:t xml:space="preserve">  </w:t>
      </w:r>
      <w:r w:rsidRPr="44137E31">
        <w:rPr>
          <w:rFonts w:ascii="Arial" w:eastAsia="Arial" w:hAnsi="Arial" w:cs="Arial"/>
          <w:b/>
          <w:bCs/>
          <w:color w:val="004888"/>
          <w:sz w:val="36"/>
          <w:szCs w:val="36"/>
        </w:rPr>
        <w:t>The Role</w:t>
      </w:r>
    </w:p>
    <w:p w14:paraId="39959154" w14:textId="0BBA6250" w:rsidR="00804149" w:rsidRDefault="00804149" w:rsidP="59E4B6C9">
      <w:pPr>
        <w:widowControl w:val="0"/>
        <w:spacing w:before="6" w:line="360" w:lineRule="auto"/>
        <w:rPr>
          <w:rFonts w:ascii="Arial" w:eastAsia="Arial" w:hAnsi="Arial" w:cs="Arial"/>
          <w:color w:val="000000" w:themeColor="text1"/>
          <w:sz w:val="24"/>
          <w:szCs w:val="24"/>
        </w:rPr>
      </w:pPr>
      <w:r w:rsidRPr="59E4B6C9">
        <w:rPr>
          <w:rFonts w:ascii="Arial" w:eastAsia="Arial" w:hAnsi="Arial" w:cs="Arial"/>
          <w:color w:val="000000" w:themeColor="text1"/>
          <w:sz w:val="24"/>
          <w:szCs w:val="24"/>
        </w:rPr>
        <w:t xml:space="preserve">Job Title:         </w:t>
      </w:r>
      <w:r>
        <w:tab/>
      </w:r>
      <w:r w:rsidRPr="59E4B6C9">
        <w:rPr>
          <w:rFonts w:ascii="Arial" w:eastAsia="Arial" w:hAnsi="Arial" w:cs="Arial"/>
          <w:color w:val="000000" w:themeColor="text1"/>
          <w:sz w:val="24"/>
          <w:szCs w:val="24"/>
        </w:rPr>
        <w:t>A</w:t>
      </w:r>
      <w:r w:rsidR="3EC463C1" w:rsidRPr="59E4B6C9">
        <w:rPr>
          <w:rFonts w:ascii="Arial" w:eastAsia="Arial" w:hAnsi="Arial" w:cs="Arial"/>
          <w:color w:val="000000" w:themeColor="text1"/>
          <w:sz w:val="24"/>
          <w:szCs w:val="24"/>
        </w:rPr>
        <w:t>PP Adviser</w:t>
      </w:r>
    </w:p>
    <w:p w14:paraId="39F509CD" w14:textId="77F6F0AE" w:rsidR="00804149" w:rsidRDefault="00804149" w:rsidP="00804149">
      <w:pPr>
        <w:widowControl w:val="0"/>
        <w:spacing w:before="6" w:line="360" w:lineRule="auto"/>
        <w:rPr>
          <w:color w:val="000000" w:themeColor="text1"/>
          <w:sz w:val="24"/>
          <w:szCs w:val="24"/>
        </w:rPr>
      </w:pPr>
      <w:r w:rsidRPr="69646F45">
        <w:rPr>
          <w:rFonts w:ascii="Arial" w:eastAsia="Arial" w:hAnsi="Arial" w:cs="Arial"/>
          <w:color w:val="000000" w:themeColor="text1"/>
          <w:sz w:val="24"/>
          <w:szCs w:val="24"/>
        </w:rPr>
        <w:t xml:space="preserve">Responsible to: </w:t>
      </w:r>
      <w:r>
        <w:tab/>
      </w:r>
      <w:r w:rsidR="00E23A3A">
        <w:rPr>
          <w:rFonts w:ascii="Arial" w:eastAsia="Arial" w:hAnsi="Arial" w:cs="Arial"/>
          <w:color w:val="000000" w:themeColor="text1"/>
          <w:sz w:val="24"/>
          <w:szCs w:val="24"/>
        </w:rPr>
        <w:t>Adviser/Caseworker</w:t>
      </w:r>
    </w:p>
    <w:p w14:paraId="0885BF7D" w14:textId="27693630" w:rsidR="00804149" w:rsidRDefault="00804149" w:rsidP="00804149">
      <w:pPr>
        <w:widowControl w:val="0"/>
        <w:spacing w:before="6" w:line="360" w:lineRule="auto"/>
        <w:rPr>
          <w:color w:val="000000" w:themeColor="text1"/>
          <w:sz w:val="24"/>
          <w:szCs w:val="24"/>
        </w:rPr>
      </w:pPr>
      <w:r w:rsidRPr="1B5EE40A">
        <w:rPr>
          <w:rFonts w:ascii="Arial" w:eastAsia="Arial" w:hAnsi="Arial" w:cs="Arial"/>
          <w:color w:val="000000" w:themeColor="text1"/>
          <w:sz w:val="24"/>
          <w:szCs w:val="24"/>
        </w:rPr>
        <w:t xml:space="preserve">Place of work:  </w:t>
      </w:r>
      <w:r w:rsidR="00E23A3A" w:rsidRPr="1B5EE40A">
        <w:rPr>
          <w:rFonts w:ascii="Arial" w:eastAsia="Arial" w:hAnsi="Arial" w:cs="Arial"/>
          <w:color w:val="000000" w:themeColor="text1"/>
          <w:sz w:val="24"/>
          <w:szCs w:val="24"/>
        </w:rPr>
        <w:t xml:space="preserve">    </w:t>
      </w:r>
      <w:r w:rsidR="572CF64A" w:rsidRPr="1B5EE40A">
        <w:rPr>
          <w:rFonts w:ascii="Arial" w:eastAsia="Arial" w:hAnsi="Arial" w:cs="Arial"/>
          <w:color w:val="000000" w:themeColor="text1"/>
          <w:sz w:val="24"/>
          <w:szCs w:val="24"/>
        </w:rPr>
        <w:t xml:space="preserve">   </w:t>
      </w:r>
      <w:r w:rsidR="7A0C185C" w:rsidRPr="1B5EE40A">
        <w:rPr>
          <w:rFonts w:ascii="Arial" w:eastAsia="Arial" w:hAnsi="Arial" w:cs="Arial"/>
          <w:color w:val="000000" w:themeColor="text1"/>
          <w:sz w:val="24"/>
          <w:szCs w:val="24"/>
        </w:rPr>
        <w:t>Alder Hey Wellbeing Hub</w:t>
      </w:r>
    </w:p>
    <w:p w14:paraId="0E0FD2DD" w14:textId="1E51F177" w:rsidR="00804149" w:rsidRDefault="00804149" w:rsidP="59E4B6C9">
      <w:pPr>
        <w:widowControl w:val="0"/>
        <w:tabs>
          <w:tab w:val="left" w:pos="2127"/>
        </w:tabs>
        <w:spacing w:before="3" w:line="360" w:lineRule="auto"/>
        <w:ind w:left="3118" w:hanging="3118"/>
        <w:rPr>
          <w:rFonts w:ascii="Arial" w:eastAsia="Arial" w:hAnsi="Arial" w:cs="Arial"/>
          <w:color w:val="000000" w:themeColor="text1"/>
          <w:sz w:val="24"/>
          <w:szCs w:val="24"/>
        </w:rPr>
      </w:pPr>
      <w:r w:rsidRPr="59E4B6C9">
        <w:rPr>
          <w:rFonts w:ascii="Arial" w:eastAsia="Arial" w:hAnsi="Arial" w:cs="Arial"/>
          <w:color w:val="000000" w:themeColor="text1"/>
          <w:sz w:val="24"/>
          <w:szCs w:val="24"/>
        </w:rPr>
        <w:t xml:space="preserve">Salary:  </w:t>
      </w:r>
      <w:r>
        <w:tab/>
      </w:r>
      <w:r w:rsidR="26402ED5" w:rsidRPr="59E4B6C9">
        <w:rPr>
          <w:color w:val="000000" w:themeColor="text1"/>
          <w:sz w:val="24"/>
          <w:szCs w:val="24"/>
        </w:rPr>
        <w:t>£26,952 per annum</w:t>
      </w:r>
    </w:p>
    <w:p w14:paraId="2F254FAF" w14:textId="1B40E5FB" w:rsidR="00804149" w:rsidRDefault="00804149" w:rsidP="00804149">
      <w:pPr>
        <w:widowControl w:val="0"/>
        <w:spacing w:before="6" w:line="360" w:lineRule="auto"/>
        <w:rPr>
          <w:color w:val="000000" w:themeColor="text1"/>
          <w:sz w:val="24"/>
          <w:szCs w:val="24"/>
        </w:rPr>
      </w:pPr>
      <w:r w:rsidRPr="59E4B6C9">
        <w:rPr>
          <w:rFonts w:ascii="Arial" w:eastAsia="Arial" w:hAnsi="Arial" w:cs="Arial"/>
          <w:color w:val="000000" w:themeColor="text1"/>
          <w:sz w:val="24"/>
          <w:szCs w:val="24"/>
        </w:rPr>
        <w:t>Hours of work</w:t>
      </w:r>
      <w:r w:rsidR="5F94C349" w:rsidRPr="59E4B6C9">
        <w:rPr>
          <w:rFonts w:ascii="Arial" w:eastAsia="Arial" w:hAnsi="Arial" w:cs="Arial"/>
          <w:color w:val="000000" w:themeColor="text1"/>
          <w:sz w:val="24"/>
          <w:szCs w:val="24"/>
        </w:rPr>
        <w:t>:</w:t>
      </w:r>
      <w:r>
        <w:tab/>
      </w:r>
      <w:r w:rsidR="00E23A3A" w:rsidRPr="59E4B6C9">
        <w:rPr>
          <w:color w:val="000000" w:themeColor="text1"/>
          <w:sz w:val="24"/>
          <w:szCs w:val="24"/>
        </w:rPr>
        <w:t>35</w:t>
      </w:r>
      <w:r w:rsidRPr="59E4B6C9">
        <w:rPr>
          <w:color w:val="000000" w:themeColor="text1"/>
          <w:sz w:val="24"/>
          <w:szCs w:val="24"/>
        </w:rPr>
        <w:t xml:space="preserve"> </w:t>
      </w:r>
      <w:r w:rsidR="775E9798" w:rsidRPr="59E4B6C9">
        <w:rPr>
          <w:color w:val="000000" w:themeColor="text1"/>
          <w:sz w:val="24"/>
          <w:szCs w:val="24"/>
        </w:rPr>
        <w:t>hours per week</w:t>
      </w:r>
    </w:p>
    <w:p w14:paraId="734B199F" w14:textId="77777777" w:rsidR="00804149" w:rsidRDefault="00804149" w:rsidP="00804149">
      <w:pPr>
        <w:widowControl w:val="0"/>
        <w:spacing w:before="6" w:line="360" w:lineRule="auto"/>
        <w:rPr>
          <w:color w:val="000000" w:themeColor="text1"/>
          <w:sz w:val="24"/>
          <w:szCs w:val="24"/>
        </w:rPr>
      </w:pPr>
    </w:p>
    <w:p w14:paraId="2322E4B2" w14:textId="77777777" w:rsidR="00804149" w:rsidRDefault="00804149" w:rsidP="00804149">
      <w:pPr>
        <w:widowControl w:val="0"/>
        <w:spacing w:line="360" w:lineRule="auto"/>
        <w:rPr>
          <w:color w:val="000000" w:themeColor="text1"/>
          <w:sz w:val="24"/>
          <w:szCs w:val="24"/>
          <w:lang w:val="en-US"/>
        </w:rPr>
      </w:pPr>
      <w:r>
        <w:rPr>
          <w:noProof/>
        </w:rPr>
        <w:drawing>
          <wp:inline distT="0" distB="0" distL="0" distR="0" wp14:anchorId="4840B2C5" wp14:editId="751702CF">
            <wp:extent cx="485775" cy="428625"/>
            <wp:effectExtent l="0" t="0" r="0" b="0"/>
            <wp:docPr id="1257759265" name="Picture 1257759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85775" cy="428625"/>
                    </a:xfrm>
                    <a:prstGeom prst="rect">
                      <a:avLst/>
                    </a:prstGeom>
                  </pic:spPr>
                </pic:pic>
              </a:graphicData>
            </a:graphic>
          </wp:inline>
        </w:drawing>
      </w:r>
      <w:r w:rsidRPr="69646F45">
        <w:rPr>
          <w:rFonts w:ascii="Arial" w:eastAsia="Arial" w:hAnsi="Arial" w:cs="Arial"/>
          <w:color w:val="004888"/>
          <w:sz w:val="28"/>
          <w:szCs w:val="28"/>
        </w:rPr>
        <w:t xml:space="preserve">  </w:t>
      </w:r>
      <w:r w:rsidRPr="69646F45">
        <w:rPr>
          <w:rFonts w:ascii="Arial" w:eastAsia="Arial" w:hAnsi="Arial" w:cs="Arial"/>
          <w:b/>
          <w:bCs/>
          <w:color w:val="004888"/>
          <w:sz w:val="40"/>
          <w:szCs w:val="40"/>
        </w:rPr>
        <w:t>Role profile</w:t>
      </w:r>
      <w:r w:rsidRPr="69646F45">
        <w:rPr>
          <w:rFonts w:ascii="Arial" w:eastAsia="Arial" w:hAnsi="Arial" w:cs="Arial"/>
          <w:b/>
          <w:bCs/>
          <w:color w:val="004888"/>
          <w:sz w:val="24"/>
          <w:szCs w:val="24"/>
          <w:lang w:val="en"/>
        </w:rPr>
        <w:t xml:space="preserve"> </w:t>
      </w:r>
      <w:r w:rsidRPr="69646F45">
        <w:rPr>
          <w:rFonts w:ascii="Arial" w:eastAsia="Arial" w:hAnsi="Arial" w:cs="Arial"/>
          <w:color w:val="000000" w:themeColor="text1"/>
          <w:sz w:val="24"/>
          <w:szCs w:val="24"/>
        </w:rPr>
        <w:t xml:space="preserve"> </w:t>
      </w:r>
      <w:r w:rsidRPr="69646F45">
        <w:rPr>
          <w:rFonts w:ascii="Arial" w:eastAsia="Arial" w:hAnsi="Arial" w:cs="Arial"/>
          <w:color w:val="000000" w:themeColor="text1"/>
          <w:sz w:val="24"/>
          <w:szCs w:val="24"/>
          <w:lang w:val="en-US"/>
        </w:rPr>
        <w:t xml:space="preserve"> </w:t>
      </w:r>
    </w:p>
    <w:p w14:paraId="10743D1D" w14:textId="5EB1402B" w:rsidR="00804149" w:rsidRPr="00D0156B" w:rsidRDefault="4EDDB4BA" w:rsidP="76DEA0C1">
      <w:pPr>
        <w:spacing w:line="360" w:lineRule="auto"/>
        <w:rPr>
          <w:rFonts w:ascii="Arial" w:hAnsi="Arial" w:cs="Arial"/>
          <w:color w:val="000000" w:themeColor="text1"/>
          <w:sz w:val="24"/>
          <w:szCs w:val="24"/>
          <w:lang w:val="en-US"/>
        </w:rPr>
      </w:pPr>
      <w:r w:rsidRPr="1B5EE40A">
        <w:rPr>
          <w:rFonts w:ascii="Arial" w:hAnsi="Arial" w:cs="Arial"/>
          <w:color w:val="000000" w:themeColor="text1"/>
          <w:sz w:val="24"/>
          <w:szCs w:val="24"/>
          <w:lang w:val="en-US"/>
        </w:rPr>
        <w:t>Alder Hey Hospital</w:t>
      </w:r>
      <w:r w:rsidR="00804149" w:rsidRPr="1B5EE40A">
        <w:rPr>
          <w:rFonts w:ascii="Arial" w:hAnsi="Arial" w:cs="Arial"/>
          <w:color w:val="000000" w:themeColor="text1"/>
          <w:sz w:val="24"/>
          <w:szCs w:val="24"/>
          <w:lang w:val="en-US"/>
        </w:rPr>
        <w:t xml:space="preserve"> has commissioned Citizens Advice Liverpool to provide patients </w:t>
      </w:r>
      <w:r w:rsidR="7FEB3475" w:rsidRPr="1B5EE40A">
        <w:rPr>
          <w:rFonts w:ascii="Arial" w:hAnsi="Arial" w:cs="Arial"/>
          <w:color w:val="000000" w:themeColor="text1"/>
          <w:sz w:val="24"/>
          <w:szCs w:val="24"/>
          <w:lang w:val="en-US"/>
        </w:rPr>
        <w:t xml:space="preserve">and families </w:t>
      </w:r>
      <w:r w:rsidR="00804149" w:rsidRPr="1B5EE40A">
        <w:rPr>
          <w:rFonts w:ascii="Arial" w:hAnsi="Arial" w:cs="Arial"/>
          <w:color w:val="000000" w:themeColor="text1"/>
          <w:sz w:val="24"/>
          <w:szCs w:val="24"/>
          <w:lang w:val="en-US"/>
        </w:rPr>
        <w:t xml:space="preserve">who are vulnerable to the wider determinants of health with a dedicated welfare service.  The service targets patients who are at risk of mental distress </w:t>
      </w:r>
      <w:r w:rsidR="54916AA3" w:rsidRPr="1B5EE40A">
        <w:rPr>
          <w:rFonts w:ascii="Arial" w:hAnsi="Arial" w:cs="Arial"/>
          <w:color w:val="000000" w:themeColor="text1"/>
          <w:sz w:val="24"/>
          <w:szCs w:val="24"/>
          <w:lang w:val="en-US"/>
        </w:rPr>
        <w:t xml:space="preserve">and or exacerbations in existing health conditions </w:t>
      </w:r>
      <w:r w:rsidR="00804149" w:rsidRPr="1B5EE40A">
        <w:rPr>
          <w:rFonts w:ascii="Arial" w:hAnsi="Arial" w:cs="Arial"/>
          <w:color w:val="000000" w:themeColor="text1"/>
          <w:sz w:val="24"/>
          <w:szCs w:val="24"/>
          <w:lang w:val="en-US"/>
        </w:rPr>
        <w:t>due to the wider determinants of health</w:t>
      </w:r>
      <w:r w:rsidR="63435807" w:rsidRPr="1B5EE40A">
        <w:rPr>
          <w:rFonts w:ascii="Arial" w:hAnsi="Arial" w:cs="Arial"/>
          <w:color w:val="000000" w:themeColor="text1"/>
          <w:sz w:val="24"/>
          <w:szCs w:val="24"/>
          <w:lang w:val="en-US"/>
        </w:rPr>
        <w:t>,</w:t>
      </w:r>
      <w:r w:rsidR="00804149" w:rsidRPr="1B5EE40A">
        <w:rPr>
          <w:rFonts w:ascii="Arial" w:hAnsi="Arial" w:cs="Arial"/>
          <w:color w:val="000000" w:themeColor="text1"/>
          <w:sz w:val="24"/>
          <w:szCs w:val="24"/>
          <w:lang w:val="en-US"/>
        </w:rPr>
        <w:t xml:space="preserve"> and its aim is to reduce healt</w:t>
      </w:r>
      <w:r w:rsidR="00E23A3A" w:rsidRPr="1B5EE40A">
        <w:rPr>
          <w:rFonts w:ascii="Arial" w:hAnsi="Arial" w:cs="Arial"/>
          <w:color w:val="000000" w:themeColor="text1"/>
          <w:sz w:val="24"/>
          <w:szCs w:val="24"/>
          <w:lang w:val="en-US"/>
        </w:rPr>
        <w:t xml:space="preserve">h inequalities across Liverpool </w:t>
      </w:r>
      <w:r w:rsidR="26BD122F" w:rsidRPr="1B5EE40A">
        <w:rPr>
          <w:rFonts w:ascii="Arial" w:hAnsi="Arial" w:cs="Arial"/>
          <w:color w:val="000000" w:themeColor="text1"/>
          <w:sz w:val="24"/>
          <w:szCs w:val="24"/>
          <w:lang w:val="en-US"/>
        </w:rPr>
        <w:t xml:space="preserve">by supporting families who are struggling to make ends meet. This service will also </w:t>
      </w:r>
      <w:r w:rsidR="44728D91" w:rsidRPr="1B5EE40A">
        <w:rPr>
          <w:rFonts w:ascii="Arial" w:hAnsi="Arial" w:cs="Arial"/>
          <w:color w:val="000000" w:themeColor="text1"/>
          <w:sz w:val="24"/>
          <w:szCs w:val="24"/>
          <w:lang w:val="en-US"/>
        </w:rPr>
        <w:t>lower</w:t>
      </w:r>
      <w:r w:rsidR="00E23A3A" w:rsidRPr="1B5EE40A">
        <w:rPr>
          <w:rFonts w:ascii="Arial" w:hAnsi="Arial" w:cs="Arial"/>
          <w:color w:val="000000" w:themeColor="text1"/>
          <w:sz w:val="24"/>
          <w:szCs w:val="24"/>
          <w:lang w:val="en-US"/>
        </w:rPr>
        <w:t xml:space="preserve"> the demands on health services associated with non-clinical need.</w:t>
      </w:r>
    </w:p>
    <w:p w14:paraId="1A3F633B" w14:textId="09738CE3" w:rsidR="00804149" w:rsidRDefault="00804149" w:rsidP="00804149">
      <w:pPr>
        <w:spacing w:after="80" w:line="360" w:lineRule="auto"/>
        <w:rPr>
          <w:rFonts w:ascii="Arial" w:hAnsi="Arial" w:cs="Arial"/>
          <w:color w:val="000000" w:themeColor="text1"/>
          <w:sz w:val="24"/>
          <w:szCs w:val="24"/>
          <w:lang w:val="en"/>
        </w:rPr>
      </w:pPr>
      <w:r w:rsidRPr="1B5EE40A">
        <w:rPr>
          <w:rFonts w:ascii="Arial" w:hAnsi="Arial" w:cs="Arial"/>
          <w:color w:val="000000" w:themeColor="text1"/>
          <w:sz w:val="24"/>
          <w:szCs w:val="24"/>
          <w:lang w:val="en"/>
        </w:rPr>
        <w:lastRenderedPageBreak/>
        <w:t>To ensure that front-line health staff have easy access to social welfare support for their patients. To</w:t>
      </w:r>
      <w:r w:rsidRPr="1B5EE40A">
        <w:rPr>
          <w:rFonts w:ascii="Arial" w:hAnsi="Arial" w:cs="Arial"/>
          <w:color w:val="000000" w:themeColor="text1"/>
          <w:sz w:val="24"/>
          <w:szCs w:val="24"/>
        </w:rPr>
        <w:t xml:space="preserve"> maximise</w:t>
      </w:r>
      <w:r w:rsidRPr="1B5EE40A">
        <w:rPr>
          <w:rFonts w:ascii="Arial" w:hAnsi="Arial" w:cs="Arial"/>
          <w:color w:val="000000" w:themeColor="text1"/>
          <w:sz w:val="24"/>
          <w:szCs w:val="24"/>
          <w:lang w:val="en"/>
        </w:rPr>
        <w:t xml:space="preserve"> the incomes of the most vulnerable by offering a comprehensive package of information, advice and support in relation to welfare benefits, debt management, employment and housing. </w:t>
      </w:r>
      <w:r w:rsidR="50729CA1" w:rsidRPr="1B5EE40A">
        <w:rPr>
          <w:rFonts w:ascii="Arial" w:hAnsi="Arial" w:cs="Arial"/>
          <w:color w:val="000000" w:themeColor="text1"/>
          <w:sz w:val="24"/>
          <w:szCs w:val="24"/>
          <w:lang w:val="en"/>
        </w:rPr>
        <w:t xml:space="preserve"> </w:t>
      </w:r>
      <w:r w:rsidRPr="1B5EE40A">
        <w:rPr>
          <w:rFonts w:ascii="Arial" w:hAnsi="Arial" w:cs="Arial"/>
          <w:color w:val="000000" w:themeColor="text1"/>
          <w:sz w:val="24"/>
          <w:szCs w:val="24"/>
          <w:lang w:val="en"/>
        </w:rPr>
        <w:t xml:space="preserve">Service staff </w:t>
      </w:r>
      <w:r w:rsidR="00E23A3A" w:rsidRPr="1B5EE40A">
        <w:rPr>
          <w:rFonts w:ascii="Arial" w:hAnsi="Arial" w:cs="Arial"/>
          <w:color w:val="000000" w:themeColor="text1"/>
          <w:sz w:val="24"/>
          <w:szCs w:val="24"/>
          <w:lang w:val="en"/>
        </w:rPr>
        <w:t xml:space="preserve">will be </w:t>
      </w:r>
      <w:r w:rsidR="7CB2F55C" w:rsidRPr="1B5EE40A">
        <w:rPr>
          <w:rFonts w:ascii="Arial" w:hAnsi="Arial" w:cs="Arial"/>
          <w:color w:val="000000" w:themeColor="text1"/>
          <w:sz w:val="24"/>
          <w:szCs w:val="24"/>
          <w:lang w:val="en"/>
        </w:rPr>
        <w:t>based</w:t>
      </w:r>
      <w:r w:rsidR="00E23A3A" w:rsidRPr="1B5EE40A">
        <w:rPr>
          <w:rFonts w:ascii="Arial" w:hAnsi="Arial" w:cs="Arial"/>
          <w:color w:val="000000" w:themeColor="text1"/>
          <w:sz w:val="24"/>
          <w:szCs w:val="24"/>
          <w:lang w:val="en"/>
        </w:rPr>
        <w:t xml:space="preserve"> in secondary</w:t>
      </w:r>
      <w:r w:rsidRPr="1B5EE40A">
        <w:rPr>
          <w:rFonts w:ascii="Arial" w:hAnsi="Arial" w:cs="Arial"/>
          <w:color w:val="000000" w:themeColor="text1"/>
          <w:sz w:val="24"/>
          <w:szCs w:val="24"/>
          <w:lang w:val="en"/>
        </w:rPr>
        <w:t xml:space="preserve"> care settings. This service will work alongside and </w:t>
      </w:r>
      <w:r w:rsidR="6CD61488" w:rsidRPr="1B5EE40A">
        <w:rPr>
          <w:rFonts w:ascii="Arial" w:hAnsi="Arial" w:cs="Arial"/>
          <w:color w:val="000000" w:themeColor="text1"/>
          <w:sz w:val="24"/>
          <w:szCs w:val="24"/>
          <w:lang w:val="en"/>
        </w:rPr>
        <w:t>complement</w:t>
      </w:r>
      <w:r w:rsidRPr="1B5EE40A">
        <w:rPr>
          <w:rFonts w:ascii="Arial" w:hAnsi="Arial" w:cs="Arial"/>
          <w:color w:val="000000" w:themeColor="text1"/>
          <w:sz w:val="24"/>
          <w:szCs w:val="24"/>
          <w:lang w:val="en"/>
        </w:rPr>
        <w:t xml:space="preserve"> the work of Link Workers across Liverpool’s Primary Care Networks.</w:t>
      </w:r>
    </w:p>
    <w:p w14:paraId="7D05355F" w14:textId="2AFD1960" w:rsidR="00804149" w:rsidRPr="00804149" w:rsidRDefault="00804149" w:rsidP="76DEA0C1">
      <w:pPr>
        <w:spacing w:after="80" w:line="360" w:lineRule="auto"/>
        <w:rPr>
          <w:rFonts w:ascii="Arial" w:hAnsi="Arial" w:cs="Arial"/>
          <w:color w:val="000000" w:themeColor="text1"/>
          <w:sz w:val="24"/>
          <w:szCs w:val="24"/>
          <w:lang w:val="en-US"/>
        </w:rPr>
      </w:pPr>
      <w:r w:rsidRPr="1B5EE40A">
        <w:rPr>
          <w:rFonts w:ascii="Arial" w:hAnsi="Arial" w:cs="Arial"/>
          <w:color w:val="000000" w:themeColor="text1"/>
          <w:sz w:val="24"/>
          <w:szCs w:val="24"/>
          <w:lang w:val="en-US"/>
        </w:rPr>
        <w:t xml:space="preserve">Advisers will provide </w:t>
      </w:r>
      <w:r w:rsidR="006A07ED" w:rsidRPr="1B5EE40A">
        <w:rPr>
          <w:rFonts w:ascii="Arial" w:hAnsi="Arial" w:cs="Arial"/>
          <w:color w:val="000000" w:themeColor="text1"/>
          <w:sz w:val="24"/>
          <w:szCs w:val="24"/>
          <w:lang w:val="en-US"/>
        </w:rPr>
        <w:t>enhanced</w:t>
      </w:r>
      <w:r w:rsidRPr="1B5EE40A">
        <w:rPr>
          <w:rFonts w:ascii="Arial" w:hAnsi="Arial" w:cs="Arial"/>
          <w:color w:val="000000" w:themeColor="text1"/>
          <w:sz w:val="24"/>
          <w:szCs w:val="24"/>
          <w:lang w:val="en-US"/>
        </w:rPr>
        <w:t xml:space="preserve"> support to clients, from first point of entry to the service. </w:t>
      </w:r>
      <w:r w:rsidR="70B27B98" w:rsidRPr="1B5EE40A">
        <w:rPr>
          <w:rFonts w:ascii="Arial" w:hAnsi="Arial" w:cs="Arial"/>
          <w:color w:val="000000" w:themeColor="text1"/>
          <w:sz w:val="24"/>
          <w:szCs w:val="24"/>
          <w:lang w:val="en-US"/>
        </w:rPr>
        <w:t xml:space="preserve">The </w:t>
      </w:r>
      <w:r w:rsidR="00352F50" w:rsidRPr="1B5EE40A">
        <w:rPr>
          <w:rFonts w:ascii="Arial" w:hAnsi="Arial" w:cs="Arial"/>
          <w:color w:val="000000" w:themeColor="text1"/>
          <w:sz w:val="24"/>
          <w:szCs w:val="24"/>
          <w:lang w:val="en-US"/>
        </w:rPr>
        <w:t>post holder</w:t>
      </w:r>
      <w:r w:rsidR="70B27B98" w:rsidRPr="1B5EE40A">
        <w:rPr>
          <w:rFonts w:ascii="Arial" w:hAnsi="Arial" w:cs="Arial"/>
          <w:color w:val="000000" w:themeColor="text1"/>
          <w:sz w:val="24"/>
          <w:szCs w:val="24"/>
          <w:lang w:val="en-US"/>
        </w:rPr>
        <w:t xml:space="preserve"> will have a split role and will move between</w:t>
      </w:r>
      <w:r w:rsidR="60B82F00" w:rsidRPr="1B5EE40A">
        <w:rPr>
          <w:rFonts w:ascii="Arial" w:hAnsi="Arial" w:cs="Arial"/>
          <w:color w:val="000000" w:themeColor="text1"/>
          <w:sz w:val="24"/>
          <w:szCs w:val="24"/>
          <w:lang w:val="en-US"/>
        </w:rPr>
        <w:t xml:space="preserve"> </w:t>
      </w:r>
      <w:r w:rsidRPr="1B5EE40A">
        <w:rPr>
          <w:rFonts w:ascii="Arial" w:hAnsi="Arial" w:cs="Arial"/>
          <w:color w:val="000000" w:themeColor="text1"/>
          <w:sz w:val="24"/>
          <w:szCs w:val="24"/>
          <w:lang w:val="en-US"/>
        </w:rPr>
        <w:t>frontline advice and follow</w:t>
      </w:r>
      <w:r w:rsidR="64170D7A" w:rsidRPr="1B5EE40A">
        <w:rPr>
          <w:rFonts w:ascii="Arial" w:hAnsi="Arial" w:cs="Arial"/>
          <w:color w:val="000000" w:themeColor="text1"/>
          <w:sz w:val="24"/>
          <w:szCs w:val="24"/>
          <w:lang w:val="en-US"/>
        </w:rPr>
        <w:t>-</w:t>
      </w:r>
      <w:r w:rsidRPr="1B5EE40A">
        <w:rPr>
          <w:rFonts w:ascii="Arial" w:hAnsi="Arial" w:cs="Arial"/>
          <w:color w:val="000000" w:themeColor="text1"/>
          <w:sz w:val="24"/>
          <w:szCs w:val="24"/>
          <w:lang w:val="en-US"/>
        </w:rPr>
        <w:t xml:space="preserve">up appointments for multiple issues </w:t>
      </w:r>
      <w:proofErr w:type="gramStart"/>
      <w:r w:rsidRPr="1B5EE40A">
        <w:rPr>
          <w:rFonts w:ascii="Arial" w:hAnsi="Arial" w:cs="Arial"/>
          <w:color w:val="000000" w:themeColor="text1"/>
          <w:sz w:val="24"/>
          <w:szCs w:val="24"/>
          <w:lang w:val="en-US"/>
        </w:rPr>
        <w:t>in order to</w:t>
      </w:r>
      <w:proofErr w:type="gramEnd"/>
      <w:r w:rsidRPr="1B5EE40A">
        <w:rPr>
          <w:rFonts w:ascii="Arial" w:hAnsi="Arial" w:cs="Arial"/>
          <w:color w:val="000000" w:themeColor="text1"/>
          <w:sz w:val="24"/>
          <w:szCs w:val="24"/>
          <w:lang w:val="en-US"/>
        </w:rPr>
        <w:t xml:space="preserve"> support a rapid response time to the most vulnerable clients and to support a better client journey overall.  </w:t>
      </w:r>
    </w:p>
    <w:p w14:paraId="7A48CED8" w14:textId="43EF6D0E" w:rsidR="1B5EE40A" w:rsidRDefault="1B5EE40A" w:rsidP="1B5EE40A">
      <w:pPr>
        <w:spacing w:after="80" w:line="360" w:lineRule="auto"/>
        <w:rPr>
          <w:rFonts w:ascii="Arial" w:hAnsi="Arial" w:cs="Arial"/>
          <w:color w:val="000000" w:themeColor="text1"/>
          <w:sz w:val="24"/>
          <w:szCs w:val="24"/>
          <w:lang w:val="en-US"/>
        </w:rPr>
      </w:pPr>
    </w:p>
    <w:p w14:paraId="53A165A4" w14:textId="5BCAD368" w:rsidR="02E33861" w:rsidRDefault="00352F50" w:rsidP="1B5EE40A">
      <w:pPr>
        <w:spacing w:after="80" w:line="360" w:lineRule="auto"/>
        <w:rPr>
          <w:rFonts w:ascii="Arial" w:hAnsi="Arial" w:cs="Arial"/>
          <w:color w:val="000000" w:themeColor="text1"/>
          <w:sz w:val="24"/>
          <w:szCs w:val="24"/>
          <w:lang w:val="en-US"/>
        </w:rPr>
      </w:pPr>
      <w:r w:rsidRPr="59E4B6C9">
        <w:rPr>
          <w:rFonts w:ascii="Arial" w:hAnsi="Arial" w:cs="Arial"/>
          <w:color w:val="000000" w:themeColor="text1"/>
          <w:sz w:val="24"/>
          <w:szCs w:val="24"/>
          <w:lang w:val="en-US"/>
        </w:rPr>
        <w:t>Post holder</w:t>
      </w:r>
      <w:r w:rsidR="02E33861" w:rsidRPr="59E4B6C9">
        <w:rPr>
          <w:rFonts w:ascii="Arial" w:hAnsi="Arial" w:cs="Arial"/>
          <w:color w:val="000000" w:themeColor="text1"/>
          <w:sz w:val="24"/>
          <w:szCs w:val="24"/>
          <w:lang w:val="en-US"/>
        </w:rPr>
        <w:t xml:space="preserve"> will work closely with colleagues</w:t>
      </w:r>
      <w:r w:rsidR="092F1840" w:rsidRPr="59E4B6C9">
        <w:rPr>
          <w:rFonts w:ascii="Arial" w:hAnsi="Arial" w:cs="Arial"/>
          <w:color w:val="000000" w:themeColor="text1"/>
          <w:sz w:val="24"/>
          <w:szCs w:val="24"/>
          <w:lang w:val="en-US"/>
        </w:rPr>
        <w:t xml:space="preserve"> from CAL’s </w:t>
      </w:r>
      <w:r w:rsidR="7D8778B4" w:rsidRPr="59E4B6C9">
        <w:rPr>
          <w:rFonts w:ascii="Arial" w:hAnsi="Arial" w:cs="Arial"/>
          <w:color w:val="000000" w:themeColor="text1"/>
          <w:sz w:val="24"/>
          <w:szCs w:val="24"/>
          <w:lang w:val="en-US"/>
        </w:rPr>
        <w:t>H</w:t>
      </w:r>
      <w:r w:rsidR="092F1840" w:rsidRPr="59E4B6C9">
        <w:rPr>
          <w:rFonts w:ascii="Arial" w:hAnsi="Arial" w:cs="Arial"/>
          <w:color w:val="000000" w:themeColor="text1"/>
          <w:sz w:val="24"/>
          <w:szCs w:val="24"/>
          <w:lang w:val="en-US"/>
        </w:rPr>
        <w:t xml:space="preserve">ealth </w:t>
      </w:r>
      <w:proofErr w:type="spellStart"/>
      <w:r w:rsidR="21632388" w:rsidRPr="59E4B6C9">
        <w:rPr>
          <w:rFonts w:ascii="Arial" w:hAnsi="Arial" w:cs="Arial"/>
          <w:color w:val="000000" w:themeColor="text1"/>
          <w:sz w:val="24"/>
          <w:szCs w:val="24"/>
          <w:lang w:val="en-US"/>
        </w:rPr>
        <w:t>P</w:t>
      </w:r>
      <w:r w:rsidR="092F1840" w:rsidRPr="59E4B6C9">
        <w:rPr>
          <w:rFonts w:ascii="Arial" w:hAnsi="Arial" w:cs="Arial"/>
          <w:color w:val="000000" w:themeColor="text1"/>
          <w:sz w:val="24"/>
          <w:szCs w:val="24"/>
          <w:lang w:val="en-US"/>
        </w:rPr>
        <w:t>rogramme</w:t>
      </w:r>
      <w:proofErr w:type="spellEnd"/>
      <w:r w:rsidR="092F1840" w:rsidRPr="59E4B6C9">
        <w:rPr>
          <w:rFonts w:ascii="Arial" w:hAnsi="Arial" w:cs="Arial"/>
          <w:color w:val="000000" w:themeColor="text1"/>
          <w:sz w:val="24"/>
          <w:szCs w:val="24"/>
          <w:lang w:val="en-US"/>
        </w:rPr>
        <w:t>.</w:t>
      </w:r>
    </w:p>
    <w:p w14:paraId="4BDD825C" w14:textId="77777777" w:rsidR="00804149" w:rsidRPr="005A65DB" w:rsidRDefault="00804149" w:rsidP="00804149">
      <w:pPr>
        <w:widowControl w:val="0"/>
        <w:spacing w:line="360" w:lineRule="auto"/>
        <w:rPr>
          <w:color w:val="004888"/>
          <w:sz w:val="24"/>
          <w:szCs w:val="24"/>
        </w:rPr>
      </w:pPr>
    </w:p>
    <w:p w14:paraId="0BDEDF36" w14:textId="77777777" w:rsidR="00804149" w:rsidRPr="005A65DB" w:rsidRDefault="00804149" w:rsidP="00804149">
      <w:pPr>
        <w:widowControl w:val="0"/>
        <w:spacing w:line="360" w:lineRule="auto"/>
        <w:rPr>
          <w:sz w:val="24"/>
          <w:szCs w:val="24"/>
        </w:rPr>
      </w:pPr>
      <w:r w:rsidRPr="005A65DB">
        <w:rPr>
          <w:rFonts w:eastAsia="Open Sans"/>
          <w:noProof/>
          <w:color w:val="004888"/>
          <w:sz w:val="28"/>
          <w:szCs w:val="28"/>
        </w:rPr>
        <w:drawing>
          <wp:inline distT="19050" distB="19050" distL="19050" distR="19050" wp14:anchorId="0ED3B7D6" wp14:editId="6B40514D">
            <wp:extent cx="490682" cy="431800"/>
            <wp:effectExtent l="0" t="0" r="0" b="0"/>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490682" cy="431800"/>
                    </a:xfrm>
                    <a:prstGeom prst="rect">
                      <a:avLst/>
                    </a:prstGeom>
                    <a:ln/>
                  </pic:spPr>
                </pic:pic>
              </a:graphicData>
            </a:graphic>
          </wp:inline>
        </w:drawing>
      </w:r>
      <w:r w:rsidRPr="44137E31">
        <w:rPr>
          <w:rFonts w:ascii="Arial" w:eastAsia="Arial" w:hAnsi="Arial" w:cs="Arial"/>
          <w:color w:val="004888"/>
          <w:sz w:val="28"/>
          <w:szCs w:val="28"/>
        </w:rPr>
        <w:t xml:space="preserve"> </w:t>
      </w:r>
      <w:r w:rsidRPr="44137E31">
        <w:rPr>
          <w:rFonts w:ascii="Arial" w:eastAsia="Arial" w:hAnsi="Arial" w:cs="Arial"/>
          <w:b/>
          <w:bCs/>
          <w:color w:val="004888"/>
          <w:sz w:val="54"/>
          <w:szCs w:val="54"/>
        </w:rPr>
        <w:t>Job Description</w:t>
      </w:r>
    </w:p>
    <w:p w14:paraId="450B7A7B" w14:textId="1EE9C727" w:rsidR="004D78BF" w:rsidRPr="00804149" w:rsidRDefault="004D78BF" w:rsidP="00804149">
      <w:pPr>
        <w:spacing w:before="100" w:beforeAutospacing="1" w:after="100" w:afterAutospacing="1" w:line="360" w:lineRule="auto"/>
        <w:rPr>
          <w:rFonts w:ascii="Arial" w:hAnsi="Arial" w:cs="Arial"/>
          <w:b/>
          <w:color w:val="000000" w:themeColor="text1"/>
          <w:sz w:val="24"/>
          <w:szCs w:val="24"/>
          <w:lang w:val="en"/>
        </w:rPr>
      </w:pPr>
      <w:r w:rsidRPr="00804149">
        <w:rPr>
          <w:rFonts w:ascii="Arial" w:hAnsi="Arial" w:cs="Arial"/>
          <w:b/>
          <w:color w:val="000000" w:themeColor="text1"/>
          <w:sz w:val="24"/>
          <w:szCs w:val="24"/>
          <w:lang w:val="en"/>
        </w:rPr>
        <w:t xml:space="preserve">Advice </w:t>
      </w:r>
      <w:r w:rsidR="000B2D54">
        <w:rPr>
          <w:rFonts w:ascii="Arial" w:hAnsi="Arial" w:cs="Arial"/>
          <w:b/>
          <w:color w:val="000000" w:themeColor="text1"/>
          <w:sz w:val="24"/>
          <w:szCs w:val="24"/>
          <w:lang w:val="en"/>
        </w:rPr>
        <w:t>Skills</w:t>
      </w:r>
    </w:p>
    <w:p w14:paraId="5EF04130" w14:textId="77777777" w:rsidR="004D78BF" w:rsidRDefault="004D78BF" w:rsidP="76DEA0C1">
      <w:pPr>
        <w:pStyle w:val="ListParagraph"/>
        <w:numPr>
          <w:ilvl w:val="0"/>
          <w:numId w:val="16"/>
        </w:numPr>
        <w:spacing w:before="100" w:beforeAutospacing="1" w:after="100" w:afterAutospacing="1" w:line="360" w:lineRule="auto"/>
        <w:rPr>
          <w:rFonts w:ascii="Arial" w:hAnsi="Arial" w:cs="Arial"/>
          <w:color w:val="000000" w:themeColor="text1"/>
          <w:sz w:val="24"/>
          <w:szCs w:val="24"/>
          <w:lang w:val="en-US"/>
        </w:rPr>
      </w:pPr>
      <w:r w:rsidRPr="76DEA0C1">
        <w:rPr>
          <w:rFonts w:ascii="Arial" w:hAnsi="Arial" w:cs="Arial"/>
          <w:color w:val="000000" w:themeColor="text1"/>
          <w:sz w:val="24"/>
          <w:szCs w:val="24"/>
          <w:lang w:val="en-US"/>
        </w:rPr>
        <w:t xml:space="preserve">Interview clients using sensitive listening and questioning skills </w:t>
      </w:r>
      <w:proofErr w:type="gramStart"/>
      <w:r w:rsidRPr="76DEA0C1">
        <w:rPr>
          <w:rFonts w:ascii="Arial" w:hAnsi="Arial" w:cs="Arial"/>
          <w:color w:val="000000" w:themeColor="text1"/>
          <w:sz w:val="24"/>
          <w:szCs w:val="24"/>
          <w:lang w:val="en-US"/>
        </w:rPr>
        <w:t>in order to</w:t>
      </w:r>
      <w:proofErr w:type="gramEnd"/>
      <w:r w:rsidRPr="76DEA0C1">
        <w:rPr>
          <w:rFonts w:ascii="Arial" w:hAnsi="Arial" w:cs="Arial"/>
          <w:color w:val="000000" w:themeColor="text1"/>
          <w:sz w:val="24"/>
          <w:szCs w:val="24"/>
          <w:lang w:val="en-US"/>
        </w:rPr>
        <w:t xml:space="preserve"> allow clients to explain their problem(s) and empower them to set their own priorities. </w:t>
      </w:r>
    </w:p>
    <w:p w14:paraId="746C339A" w14:textId="7A538939" w:rsidR="004D78BF" w:rsidRDefault="004D78BF" w:rsidP="59E4B6C9">
      <w:pPr>
        <w:pStyle w:val="ListParagraph"/>
        <w:numPr>
          <w:ilvl w:val="0"/>
          <w:numId w:val="16"/>
        </w:numPr>
        <w:spacing w:before="100" w:beforeAutospacing="1" w:after="100" w:afterAutospacing="1" w:line="360" w:lineRule="auto"/>
        <w:rPr>
          <w:rFonts w:ascii="Arial" w:hAnsi="Arial" w:cs="Arial"/>
          <w:color w:val="000000" w:themeColor="text1"/>
          <w:sz w:val="24"/>
          <w:szCs w:val="24"/>
          <w:lang w:val="en-US"/>
        </w:rPr>
      </w:pPr>
      <w:r w:rsidRPr="59E4B6C9">
        <w:rPr>
          <w:rFonts w:ascii="Arial" w:hAnsi="Arial" w:cs="Arial"/>
          <w:color w:val="000000" w:themeColor="text1"/>
          <w:sz w:val="24"/>
          <w:szCs w:val="24"/>
          <w:lang w:val="en-US"/>
        </w:rPr>
        <w:t xml:space="preserve">Use Citizens Advice and other approved resources to find, interpret and communicate </w:t>
      </w:r>
      <w:r w:rsidR="2ED6B2ED" w:rsidRPr="59E4B6C9">
        <w:rPr>
          <w:rFonts w:ascii="Arial" w:hAnsi="Arial" w:cs="Arial"/>
          <w:color w:val="000000" w:themeColor="text1"/>
          <w:sz w:val="24"/>
          <w:szCs w:val="24"/>
          <w:lang w:val="en-US"/>
        </w:rPr>
        <w:t>relevant</w:t>
      </w:r>
      <w:r w:rsidRPr="59E4B6C9">
        <w:rPr>
          <w:rFonts w:ascii="Arial" w:hAnsi="Arial" w:cs="Arial"/>
          <w:color w:val="000000" w:themeColor="text1"/>
          <w:sz w:val="24"/>
          <w:szCs w:val="24"/>
          <w:lang w:val="en-US"/>
        </w:rPr>
        <w:t xml:space="preserve"> information. </w:t>
      </w:r>
    </w:p>
    <w:p w14:paraId="25988B5B" w14:textId="77777777" w:rsidR="004D78BF" w:rsidRDefault="004D78BF" w:rsidP="00804149">
      <w:pPr>
        <w:pStyle w:val="ListParagraph"/>
        <w:numPr>
          <w:ilvl w:val="0"/>
          <w:numId w:val="16"/>
        </w:numPr>
        <w:spacing w:before="100" w:beforeAutospacing="1" w:after="100" w:afterAutospacing="1" w:line="360" w:lineRule="auto"/>
        <w:rPr>
          <w:rFonts w:ascii="Arial" w:hAnsi="Arial" w:cs="Arial"/>
          <w:color w:val="000000" w:themeColor="text1"/>
          <w:sz w:val="24"/>
          <w:szCs w:val="24"/>
          <w:lang w:val="en"/>
        </w:rPr>
      </w:pPr>
      <w:r w:rsidRPr="004D78BF">
        <w:rPr>
          <w:rFonts w:ascii="Arial" w:hAnsi="Arial" w:cs="Arial"/>
          <w:color w:val="000000" w:themeColor="text1"/>
          <w:sz w:val="24"/>
          <w:szCs w:val="24"/>
          <w:lang w:val="en"/>
        </w:rPr>
        <w:t xml:space="preserve">Research and explore options and implications so that clients can make informed decisions. </w:t>
      </w:r>
    </w:p>
    <w:p w14:paraId="06C1ECEA" w14:textId="77777777" w:rsidR="004D78BF" w:rsidRDefault="004D78BF" w:rsidP="76DEA0C1">
      <w:pPr>
        <w:pStyle w:val="ListParagraph"/>
        <w:numPr>
          <w:ilvl w:val="0"/>
          <w:numId w:val="16"/>
        </w:numPr>
        <w:spacing w:before="100" w:beforeAutospacing="1" w:after="100" w:afterAutospacing="1" w:line="360" w:lineRule="auto"/>
        <w:rPr>
          <w:rFonts w:ascii="Arial" w:hAnsi="Arial" w:cs="Arial"/>
          <w:color w:val="000000" w:themeColor="text1"/>
          <w:sz w:val="24"/>
          <w:szCs w:val="24"/>
          <w:lang w:val="en-US"/>
        </w:rPr>
      </w:pPr>
      <w:r w:rsidRPr="76DEA0C1">
        <w:rPr>
          <w:rFonts w:ascii="Arial" w:hAnsi="Arial" w:cs="Arial"/>
          <w:color w:val="000000" w:themeColor="text1"/>
          <w:sz w:val="24"/>
          <w:szCs w:val="24"/>
          <w:lang w:val="en-US"/>
        </w:rPr>
        <w:t xml:space="preserve">Act for the client where necessary by calculating, negotiating, drafting or writing letters and telephoning. </w:t>
      </w:r>
    </w:p>
    <w:p w14:paraId="753A6E36" w14:textId="77777777" w:rsidR="004D78BF" w:rsidRDefault="004D78BF" w:rsidP="76DEA0C1">
      <w:pPr>
        <w:pStyle w:val="ListParagraph"/>
        <w:numPr>
          <w:ilvl w:val="0"/>
          <w:numId w:val="16"/>
        </w:numPr>
        <w:spacing w:before="100" w:beforeAutospacing="1" w:after="100" w:afterAutospacing="1" w:line="360" w:lineRule="auto"/>
        <w:rPr>
          <w:rFonts w:ascii="Arial" w:hAnsi="Arial" w:cs="Arial"/>
          <w:color w:val="000000" w:themeColor="text1"/>
          <w:sz w:val="24"/>
          <w:szCs w:val="24"/>
          <w:lang w:val="en-US"/>
        </w:rPr>
      </w:pPr>
      <w:r w:rsidRPr="76DEA0C1">
        <w:rPr>
          <w:rFonts w:ascii="Arial" w:hAnsi="Arial" w:cs="Arial"/>
          <w:color w:val="000000" w:themeColor="text1"/>
          <w:sz w:val="24"/>
          <w:szCs w:val="24"/>
          <w:lang w:val="en-US"/>
        </w:rPr>
        <w:t xml:space="preserve">Negotiate with third parties such as statutory and non-statutory bodies as appropriate. </w:t>
      </w:r>
    </w:p>
    <w:p w14:paraId="51AF1F0E" w14:textId="77777777" w:rsidR="004D78BF" w:rsidRDefault="004D78BF" w:rsidP="76DEA0C1">
      <w:pPr>
        <w:pStyle w:val="ListParagraph"/>
        <w:numPr>
          <w:ilvl w:val="0"/>
          <w:numId w:val="16"/>
        </w:numPr>
        <w:spacing w:before="100" w:beforeAutospacing="1" w:after="100" w:afterAutospacing="1" w:line="360" w:lineRule="auto"/>
        <w:rPr>
          <w:rFonts w:ascii="Arial" w:hAnsi="Arial" w:cs="Arial"/>
          <w:color w:val="000000" w:themeColor="text1"/>
          <w:sz w:val="24"/>
          <w:szCs w:val="24"/>
          <w:lang w:val="en-US"/>
        </w:rPr>
      </w:pPr>
      <w:r w:rsidRPr="76DEA0C1">
        <w:rPr>
          <w:rFonts w:ascii="Arial" w:hAnsi="Arial" w:cs="Arial"/>
          <w:color w:val="000000" w:themeColor="text1"/>
          <w:sz w:val="24"/>
          <w:szCs w:val="24"/>
          <w:lang w:val="en-US"/>
        </w:rPr>
        <w:t>Refer internally or to other specialist services as appropriate, including but not limited to welfare, debt, housing and link work support services</w:t>
      </w:r>
    </w:p>
    <w:p w14:paraId="6907F740" w14:textId="53306112" w:rsidR="004D78BF" w:rsidRDefault="004D78BF" w:rsidP="1B5EE40A">
      <w:pPr>
        <w:pStyle w:val="ListParagraph"/>
        <w:numPr>
          <w:ilvl w:val="0"/>
          <w:numId w:val="16"/>
        </w:numPr>
        <w:spacing w:before="100" w:beforeAutospacing="1" w:after="100" w:afterAutospacing="1" w:line="360" w:lineRule="auto"/>
        <w:rPr>
          <w:rFonts w:ascii="Arial" w:hAnsi="Arial" w:cs="Arial"/>
          <w:color w:val="000000" w:themeColor="text1"/>
          <w:sz w:val="24"/>
          <w:szCs w:val="24"/>
          <w:lang w:val="en-US"/>
        </w:rPr>
      </w:pPr>
      <w:r w:rsidRPr="1B5EE40A">
        <w:rPr>
          <w:rFonts w:ascii="Arial" w:hAnsi="Arial" w:cs="Arial"/>
          <w:color w:val="000000" w:themeColor="text1"/>
          <w:sz w:val="24"/>
          <w:szCs w:val="24"/>
          <w:lang w:val="en-US"/>
        </w:rPr>
        <w:lastRenderedPageBreak/>
        <w:t xml:space="preserve">Ensure that all work conforms to the </w:t>
      </w:r>
      <w:proofErr w:type="spellStart"/>
      <w:r w:rsidR="328CD8C9" w:rsidRPr="1B5EE40A">
        <w:rPr>
          <w:rFonts w:ascii="Arial" w:hAnsi="Arial" w:cs="Arial"/>
          <w:color w:val="000000" w:themeColor="text1"/>
          <w:sz w:val="24"/>
          <w:szCs w:val="24"/>
          <w:lang w:val="en-US"/>
        </w:rPr>
        <w:t>organisation’s</w:t>
      </w:r>
      <w:proofErr w:type="spellEnd"/>
      <w:r w:rsidR="328CD8C9" w:rsidRPr="1B5EE40A">
        <w:rPr>
          <w:rFonts w:ascii="Arial" w:hAnsi="Arial" w:cs="Arial"/>
          <w:color w:val="000000" w:themeColor="text1"/>
          <w:sz w:val="24"/>
          <w:szCs w:val="24"/>
          <w:lang w:val="en-US"/>
        </w:rPr>
        <w:t xml:space="preserve"> </w:t>
      </w:r>
      <w:r w:rsidRPr="1B5EE40A">
        <w:rPr>
          <w:rFonts w:ascii="Arial" w:hAnsi="Arial" w:cs="Arial"/>
          <w:color w:val="000000" w:themeColor="text1"/>
          <w:sz w:val="24"/>
          <w:szCs w:val="24"/>
          <w:lang w:val="en-US"/>
        </w:rPr>
        <w:t xml:space="preserve">office manual and the Citizens Advice quality standard and any other funding requirements, as appropriate. </w:t>
      </w:r>
    </w:p>
    <w:p w14:paraId="49EEF3CA" w14:textId="5809386D" w:rsidR="73DBD43F" w:rsidRDefault="73DBD43F" w:rsidP="1B5EE40A">
      <w:pPr>
        <w:pStyle w:val="ListParagraph"/>
        <w:numPr>
          <w:ilvl w:val="0"/>
          <w:numId w:val="16"/>
        </w:numPr>
        <w:spacing w:beforeAutospacing="1" w:afterAutospacing="1" w:line="360" w:lineRule="auto"/>
        <w:rPr>
          <w:rFonts w:ascii="Arial" w:hAnsi="Arial" w:cs="Arial"/>
          <w:color w:val="000000" w:themeColor="text1"/>
          <w:sz w:val="24"/>
          <w:szCs w:val="24"/>
          <w:lang w:val="en-US"/>
        </w:rPr>
      </w:pPr>
      <w:r w:rsidRPr="1B5EE40A">
        <w:rPr>
          <w:rFonts w:ascii="Arial" w:hAnsi="Arial" w:cs="Arial"/>
          <w:color w:val="000000" w:themeColor="text1"/>
          <w:sz w:val="24"/>
          <w:szCs w:val="24"/>
          <w:lang w:val="en-US"/>
        </w:rPr>
        <w:t>Experience of working alone in outreach setting</w:t>
      </w:r>
    </w:p>
    <w:p w14:paraId="4C93EE43" w14:textId="77777777" w:rsidR="004D78BF" w:rsidRDefault="004D78BF" w:rsidP="00804149">
      <w:pPr>
        <w:spacing w:before="100" w:beforeAutospacing="1" w:after="100" w:afterAutospacing="1" w:line="360" w:lineRule="auto"/>
        <w:rPr>
          <w:rFonts w:ascii="Arial" w:hAnsi="Arial" w:cs="Arial"/>
          <w:color w:val="000000" w:themeColor="text1"/>
          <w:sz w:val="24"/>
          <w:szCs w:val="24"/>
          <w:lang w:val="en"/>
        </w:rPr>
      </w:pPr>
    </w:p>
    <w:p w14:paraId="66142545" w14:textId="5622A552" w:rsidR="004D78BF" w:rsidRPr="002C35C7" w:rsidRDefault="000B2D54" w:rsidP="00804149">
      <w:pPr>
        <w:spacing w:before="100" w:beforeAutospacing="1" w:after="100" w:afterAutospacing="1" w:line="360" w:lineRule="auto"/>
        <w:rPr>
          <w:rFonts w:ascii="Arial" w:hAnsi="Arial" w:cs="Arial"/>
          <w:b/>
          <w:color w:val="000000" w:themeColor="text1"/>
          <w:sz w:val="24"/>
          <w:szCs w:val="24"/>
          <w:lang w:val="en"/>
        </w:rPr>
      </w:pPr>
      <w:r>
        <w:rPr>
          <w:rFonts w:ascii="Arial" w:hAnsi="Arial" w:cs="Arial"/>
          <w:b/>
          <w:color w:val="000000" w:themeColor="text1"/>
          <w:sz w:val="24"/>
          <w:szCs w:val="24"/>
          <w:lang w:val="en"/>
        </w:rPr>
        <w:t xml:space="preserve">Advice Giving </w:t>
      </w:r>
    </w:p>
    <w:p w14:paraId="0CE23475" w14:textId="1DF9BB0F" w:rsidR="005C3338" w:rsidRPr="005C3338" w:rsidRDefault="005C3338" w:rsidP="00804149">
      <w:pPr>
        <w:pStyle w:val="ListParagraph"/>
        <w:numPr>
          <w:ilvl w:val="0"/>
          <w:numId w:val="18"/>
        </w:numPr>
        <w:spacing w:after="0" w:line="360" w:lineRule="auto"/>
        <w:rPr>
          <w:rFonts w:ascii="Arial" w:eastAsia="Times New Roman" w:hAnsi="Arial" w:cs="Arial"/>
          <w:sz w:val="24"/>
          <w:szCs w:val="24"/>
        </w:rPr>
      </w:pPr>
      <w:r w:rsidRPr="005C3338">
        <w:rPr>
          <w:rFonts w:ascii="Arial" w:hAnsi="Arial" w:cs="Arial"/>
          <w:color w:val="000000" w:themeColor="text1"/>
          <w:kern w:val="24"/>
          <w:sz w:val="24"/>
          <w:szCs w:val="24"/>
        </w:rPr>
        <w:t xml:space="preserve">To answer the phone in a clear and professional manner and take referrals from </w:t>
      </w:r>
      <w:r w:rsidR="00E23A3A">
        <w:rPr>
          <w:rFonts w:ascii="Arial" w:hAnsi="Arial" w:cs="Arial"/>
          <w:color w:val="000000" w:themeColor="text1"/>
          <w:kern w:val="24"/>
          <w:sz w:val="24"/>
          <w:szCs w:val="24"/>
        </w:rPr>
        <w:t>hospital staff.</w:t>
      </w:r>
    </w:p>
    <w:p w14:paraId="5C0913D7" w14:textId="7234F0EF" w:rsidR="005C3338" w:rsidRPr="005C3338" w:rsidRDefault="00FC18AA" w:rsidP="00804149">
      <w:pPr>
        <w:pStyle w:val="ListParagraph"/>
        <w:numPr>
          <w:ilvl w:val="0"/>
          <w:numId w:val="18"/>
        </w:numPr>
        <w:spacing w:after="0" w:line="360" w:lineRule="auto"/>
        <w:rPr>
          <w:rFonts w:ascii="Arial" w:eastAsia="Times New Roman" w:hAnsi="Arial" w:cs="Arial"/>
          <w:sz w:val="24"/>
          <w:szCs w:val="24"/>
        </w:rPr>
      </w:pPr>
      <w:r w:rsidRPr="005C3338">
        <w:rPr>
          <w:rFonts w:ascii="Arial" w:hAnsi="Arial" w:cs="Arial"/>
          <w:color w:val="000000" w:themeColor="text1"/>
          <w:kern w:val="24"/>
          <w:sz w:val="24"/>
          <w:szCs w:val="24"/>
        </w:rPr>
        <w:t>P</w:t>
      </w:r>
      <w:r w:rsidR="005C3338">
        <w:rPr>
          <w:rFonts w:ascii="Arial" w:hAnsi="Arial" w:cs="Arial"/>
          <w:color w:val="000000" w:themeColor="text1"/>
          <w:kern w:val="24"/>
          <w:sz w:val="24"/>
          <w:szCs w:val="24"/>
        </w:rPr>
        <w:t>rocessing of incoming referrals within a timely manner.</w:t>
      </w:r>
    </w:p>
    <w:p w14:paraId="563C1EE6" w14:textId="740BF1E3" w:rsidR="005C3338" w:rsidRPr="005C3338" w:rsidRDefault="00FC18AA" w:rsidP="00804149">
      <w:pPr>
        <w:pStyle w:val="ListParagraph"/>
        <w:numPr>
          <w:ilvl w:val="0"/>
          <w:numId w:val="18"/>
        </w:numPr>
        <w:spacing w:after="0" w:line="360" w:lineRule="auto"/>
        <w:rPr>
          <w:rFonts w:ascii="Arial" w:eastAsia="Times New Roman" w:hAnsi="Arial" w:cs="Arial"/>
          <w:sz w:val="24"/>
          <w:szCs w:val="24"/>
        </w:rPr>
      </w:pPr>
      <w:r w:rsidRPr="005C3338">
        <w:rPr>
          <w:rFonts w:ascii="Arial" w:hAnsi="Arial" w:cs="Arial"/>
          <w:color w:val="000000" w:themeColor="text1"/>
          <w:kern w:val="24"/>
          <w:sz w:val="24"/>
          <w:szCs w:val="24"/>
        </w:rPr>
        <w:t>Provide i</w:t>
      </w:r>
      <w:r w:rsidR="004D78BF" w:rsidRPr="005C3338">
        <w:rPr>
          <w:rFonts w:ascii="Arial" w:hAnsi="Arial" w:cs="Arial"/>
          <w:color w:val="000000" w:themeColor="text1"/>
          <w:kern w:val="24"/>
          <w:sz w:val="24"/>
          <w:szCs w:val="24"/>
        </w:rPr>
        <w:t xml:space="preserve">nitial </w:t>
      </w:r>
      <w:r w:rsidRPr="005C3338">
        <w:rPr>
          <w:rFonts w:ascii="Arial" w:hAnsi="Arial" w:cs="Arial"/>
          <w:color w:val="000000" w:themeColor="text1"/>
          <w:kern w:val="24"/>
          <w:sz w:val="24"/>
          <w:szCs w:val="24"/>
        </w:rPr>
        <w:t xml:space="preserve">general </w:t>
      </w:r>
      <w:r w:rsidR="004D78BF" w:rsidRPr="005C3338">
        <w:rPr>
          <w:rFonts w:ascii="Arial" w:hAnsi="Arial" w:cs="Arial"/>
          <w:color w:val="000000" w:themeColor="text1"/>
          <w:kern w:val="24"/>
          <w:sz w:val="24"/>
          <w:szCs w:val="24"/>
        </w:rPr>
        <w:t>ad</w:t>
      </w:r>
      <w:r w:rsidRPr="005C3338">
        <w:rPr>
          <w:rFonts w:ascii="Arial" w:hAnsi="Arial" w:cs="Arial"/>
          <w:color w:val="000000" w:themeColor="text1"/>
          <w:kern w:val="24"/>
          <w:sz w:val="24"/>
          <w:szCs w:val="24"/>
        </w:rPr>
        <w:t>vice,</w:t>
      </w:r>
      <w:r w:rsidR="004D78BF" w:rsidRPr="005C3338">
        <w:rPr>
          <w:rFonts w:ascii="Arial" w:hAnsi="Arial" w:cs="Arial"/>
          <w:color w:val="000000" w:themeColor="text1"/>
          <w:kern w:val="24"/>
          <w:sz w:val="24"/>
          <w:szCs w:val="24"/>
        </w:rPr>
        <w:t xml:space="preserve"> for example urgent response (food and fuel services, threats of eviction or bailiff action, contacting 3</w:t>
      </w:r>
      <w:r w:rsidR="004D78BF" w:rsidRPr="005C3338">
        <w:rPr>
          <w:rFonts w:ascii="Arial" w:hAnsi="Arial" w:cs="Arial"/>
          <w:color w:val="000000" w:themeColor="text1"/>
          <w:kern w:val="24"/>
          <w:sz w:val="24"/>
          <w:szCs w:val="24"/>
          <w:vertAlign w:val="superscript"/>
        </w:rPr>
        <w:t>rd</w:t>
      </w:r>
      <w:r w:rsidR="004D78BF" w:rsidRPr="005C3338">
        <w:rPr>
          <w:rFonts w:ascii="Arial" w:hAnsi="Arial" w:cs="Arial"/>
          <w:color w:val="000000" w:themeColor="text1"/>
          <w:kern w:val="24"/>
          <w:sz w:val="24"/>
          <w:szCs w:val="24"/>
        </w:rPr>
        <w:t xml:space="preserve"> parties to address pressing issues such as threats of disconnection, date sensitive court action and form filling </w:t>
      </w:r>
    </w:p>
    <w:p w14:paraId="094B956B" w14:textId="3EC4C31D" w:rsidR="005C3338" w:rsidRPr="005C3338" w:rsidRDefault="005C3338" w:rsidP="00804149">
      <w:pPr>
        <w:pStyle w:val="ListParagraph"/>
        <w:numPr>
          <w:ilvl w:val="0"/>
          <w:numId w:val="18"/>
        </w:numPr>
        <w:spacing w:after="0" w:line="360" w:lineRule="auto"/>
        <w:rPr>
          <w:rFonts w:ascii="Arial" w:eastAsia="Times New Roman" w:hAnsi="Arial" w:cs="Arial"/>
          <w:sz w:val="24"/>
          <w:szCs w:val="24"/>
        </w:rPr>
      </w:pPr>
      <w:r w:rsidRPr="005C3338">
        <w:rPr>
          <w:rFonts w:ascii="Arial" w:eastAsia="Times New Roman" w:hAnsi="Arial" w:cs="Arial"/>
          <w:sz w:val="24"/>
          <w:szCs w:val="24"/>
        </w:rPr>
        <w:t xml:space="preserve">To take all client profile information and outline of the presenting issue/issues and to record this on casebook, </w:t>
      </w:r>
      <w:r>
        <w:rPr>
          <w:rFonts w:ascii="Arial" w:eastAsia="Times New Roman" w:hAnsi="Arial" w:cs="Arial"/>
          <w:sz w:val="24"/>
          <w:szCs w:val="24"/>
        </w:rPr>
        <w:t xml:space="preserve">supporting the efficiency of follow up appointments. </w:t>
      </w:r>
    </w:p>
    <w:p w14:paraId="3DDBD09E" w14:textId="410A17F1" w:rsidR="004D78BF" w:rsidRPr="005C3338" w:rsidRDefault="00FC18AA" w:rsidP="00804149">
      <w:pPr>
        <w:pStyle w:val="ListParagraph"/>
        <w:numPr>
          <w:ilvl w:val="0"/>
          <w:numId w:val="18"/>
        </w:numPr>
        <w:spacing w:after="0" w:line="360" w:lineRule="auto"/>
        <w:rPr>
          <w:rFonts w:ascii="Arial" w:eastAsia="Times New Roman" w:hAnsi="Arial" w:cs="Arial"/>
          <w:sz w:val="24"/>
          <w:szCs w:val="24"/>
        </w:rPr>
      </w:pPr>
      <w:r w:rsidRPr="005C3338">
        <w:rPr>
          <w:rFonts w:ascii="Arial" w:hAnsi="Arial" w:cs="Arial"/>
          <w:color w:val="000000" w:themeColor="text1"/>
          <w:kern w:val="24"/>
          <w:sz w:val="24"/>
          <w:szCs w:val="24"/>
        </w:rPr>
        <w:t>Arrange appropriate appointments for any further stages of advice</w:t>
      </w:r>
      <w:r w:rsidR="00804149">
        <w:rPr>
          <w:rFonts w:ascii="Arial" w:hAnsi="Arial" w:cs="Arial"/>
          <w:color w:val="000000" w:themeColor="text1"/>
          <w:kern w:val="24"/>
          <w:sz w:val="24"/>
          <w:szCs w:val="24"/>
        </w:rPr>
        <w:t>.</w:t>
      </w:r>
      <w:r w:rsidRPr="005C3338">
        <w:rPr>
          <w:rFonts w:ascii="Arial" w:hAnsi="Arial" w:cs="Arial"/>
          <w:color w:val="000000" w:themeColor="text1"/>
          <w:kern w:val="24"/>
          <w:sz w:val="24"/>
          <w:szCs w:val="24"/>
        </w:rPr>
        <w:t xml:space="preserve"> </w:t>
      </w:r>
    </w:p>
    <w:p w14:paraId="1FF8541E" w14:textId="77777777" w:rsidR="005C3338" w:rsidRPr="005C3338" w:rsidRDefault="005C3338" w:rsidP="00804149">
      <w:pPr>
        <w:pStyle w:val="ListParagraph"/>
        <w:numPr>
          <w:ilvl w:val="0"/>
          <w:numId w:val="17"/>
        </w:numPr>
        <w:spacing w:before="100" w:beforeAutospacing="1" w:after="100" w:afterAutospacing="1" w:line="360" w:lineRule="auto"/>
        <w:rPr>
          <w:rFonts w:ascii="Arial" w:eastAsia="Times New Roman" w:hAnsi="Arial" w:cs="Arial"/>
          <w:sz w:val="24"/>
          <w:szCs w:val="24"/>
        </w:rPr>
      </w:pPr>
      <w:r>
        <w:rPr>
          <w:rFonts w:ascii="Arial" w:hAnsi="Arial" w:cs="Arial"/>
          <w:color w:val="000000" w:themeColor="text1"/>
          <w:kern w:val="24"/>
          <w:sz w:val="24"/>
          <w:szCs w:val="24"/>
        </w:rPr>
        <w:t>Carry out appointments a</w:t>
      </w:r>
      <w:r w:rsidR="004D78BF" w:rsidRPr="00FC18AA">
        <w:rPr>
          <w:rFonts w:ascii="Arial" w:hAnsi="Arial" w:cs="Arial"/>
          <w:color w:val="000000" w:themeColor="text1"/>
          <w:kern w:val="24"/>
          <w:sz w:val="24"/>
          <w:szCs w:val="24"/>
        </w:rPr>
        <w:t xml:space="preserve">t outreach and </w:t>
      </w:r>
      <w:r>
        <w:rPr>
          <w:rFonts w:ascii="Arial" w:hAnsi="Arial" w:cs="Arial"/>
          <w:color w:val="000000" w:themeColor="text1"/>
          <w:kern w:val="24"/>
          <w:sz w:val="24"/>
          <w:szCs w:val="24"/>
        </w:rPr>
        <w:t xml:space="preserve">via </w:t>
      </w:r>
      <w:r w:rsidR="004D78BF" w:rsidRPr="00FC18AA">
        <w:rPr>
          <w:rFonts w:ascii="Arial" w:hAnsi="Arial" w:cs="Arial"/>
          <w:color w:val="000000" w:themeColor="text1"/>
          <w:kern w:val="24"/>
          <w:sz w:val="24"/>
          <w:szCs w:val="24"/>
        </w:rPr>
        <w:t>telephone</w:t>
      </w:r>
    </w:p>
    <w:p w14:paraId="574B6B8E" w14:textId="77777777" w:rsidR="005C3338" w:rsidRPr="005C3338" w:rsidRDefault="00FC18AA" w:rsidP="00804149">
      <w:pPr>
        <w:pStyle w:val="ListParagraph"/>
        <w:numPr>
          <w:ilvl w:val="0"/>
          <w:numId w:val="17"/>
        </w:numPr>
        <w:spacing w:after="0" w:line="360" w:lineRule="auto"/>
        <w:rPr>
          <w:rFonts w:ascii="Arial" w:eastAsia="Times New Roman" w:hAnsi="Arial" w:cs="Arial"/>
          <w:sz w:val="24"/>
          <w:szCs w:val="24"/>
        </w:rPr>
      </w:pPr>
      <w:r w:rsidRPr="005C3338">
        <w:rPr>
          <w:rFonts w:ascii="Arial" w:hAnsi="Arial" w:cs="Arial"/>
          <w:color w:val="000000" w:themeColor="text1"/>
          <w:kern w:val="24"/>
          <w:sz w:val="24"/>
          <w:szCs w:val="24"/>
        </w:rPr>
        <w:t xml:space="preserve">Assist in the completion of benefit applications </w:t>
      </w:r>
      <w:proofErr w:type="spellStart"/>
      <w:r w:rsidRPr="005C3338">
        <w:rPr>
          <w:rFonts w:ascii="Arial" w:hAnsi="Arial" w:cs="Arial"/>
          <w:color w:val="000000" w:themeColor="text1"/>
          <w:kern w:val="24"/>
          <w:sz w:val="24"/>
          <w:szCs w:val="24"/>
        </w:rPr>
        <w:t>e.g</w:t>
      </w:r>
      <w:proofErr w:type="spellEnd"/>
      <w:r w:rsidRPr="005C3338">
        <w:rPr>
          <w:rFonts w:ascii="Arial" w:hAnsi="Arial" w:cs="Arial"/>
          <w:color w:val="000000" w:themeColor="text1"/>
          <w:kern w:val="24"/>
          <w:sz w:val="24"/>
          <w:szCs w:val="24"/>
        </w:rPr>
        <w:t xml:space="preserve"> AA, child DLA, PIP, UC50, EHNA</w:t>
      </w:r>
    </w:p>
    <w:p w14:paraId="1FF7F728" w14:textId="1DB8D837" w:rsidR="00FC18AA" w:rsidRPr="005C3338" w:rsidRDefault="00FC18AA" w:rsidP="00804149">
      <w:pPr>
        <w:pStyle w:val="ListParagraph"/>
        <w:numPr>
          <w:ilvl w:val="0"/>
          <w:numId w:val="17"/>
        </w:numPr>
        <w:spacing w:after="0" w:line="360" w:lineRule="auto"/>
        <w:rPr>
          <w:rFonts w:ascii="Arial" w:eastAsia="Times New Roman" w:hAnsi="Arial" w:cs="Arial"/>
          <w:sz w:val="24"/>
          <w:szCs w:val="24"/>
        </w:rPr>
      </w:pPr>
      <w:r w:rsidRPr="005C3338">
        <w:rPr>
          <w:rFonts w:ascii="Arial" w:hAnsi="Arial" w:cs="Arial"/>
          <w:color w:val="000000" w:themeColor="text1"/>
          <w:kern w:val="24"/>
          <w:sz w:val="24"/>
          <w:szCs w:val="24"/>
        </w:rPr>
        <w:t xml:space="preserve">Assist with Benefits reviews </w:t>
      </w:r>
    </w:p>
    <w:p w14:paraId="28CF89CC" w14:textId="77777777" w:rsidR="004D78BF" w:rsidRPr="004D78BF" w:rsidRDefault="004D78BF" w:rsidP="00804149">
      <w:pPr>
        <w:spacing w:after="0" w:line="360" w:lineRule="auto"/>
        <w:contextualSpacing/>
        <w:rPr>
          <w:rFonts w:asciiTheme="majorHAnsi" w:eastAsia="Times New Roman" w:hAnsiTheme="majorHAnsi" w:cstheme="majorHAnsi"/>
          <w:sz w:val="24"/>
          <w:szCs w:val="24"/>
        </w:rPr>
      </w:pPr>
    </w:p>
    <w:p w14:paraId="573C919B" w14:textId="3A4897FF" w:rsidR="00A91AA0" w:rsidRPr="002C35C7" w:rsidRDefault="002C35C7" w:rsidP="00804149">
      <w:pPr>
        <w:spacing w:before="100" w:beforeAutospacing="1" w:after="100" w:afterAutospacing="1" w:line="360" w:lineRule="auto"/>
        <w:rPr>
          <w:rFonts w:ascii="Arial" w:hAnsi="Arial" w:cs="Arial"/>
          <w:b/>
          <w:color w:val="000000" w:themeColor="text1"/>
          <w:sz w:val="24"/>
          <w:szCs w:val="24"/>
          <w:lang w:val="en"/>
        </w:rPr>
      </w:pPr>
      <w:r w:rsidRPr="002C35C7">
        <w:rPr>
          <w:rFonts w:ascii="Arial" w:hAnsi="Arial" w:cs="Arial"/>
          <w:b/>
          <w:color w:val="000000" w:themeColor="text1"/>
          <w:sz w:val="24"/>
          <w:szCs w:val="24"/>
          <w:lang w:val="en"/>
        </w:rPr>
        <w:t xml:space="preserve">ICT and administration </w:t>
      </w:r>
    </w:p>
    <w:p w14:paraId="0DFBF7C4" w14:textId="600C5CE3" w:rsidR="002C35C7" w:rsidRDefault="002C35C7" w:rsidP="76DEA0C1">
      <w:pPr>
        <w:pStyle w:val="ListParagraph"/>
        <w:numPr>
          <w:ilvl w:val="0"/>
          <w:numId w:val="19"/>
        </w:numPr>
        <w:spacing w:before="100" w:beforeAutospacing="1" w:after="100" w:afterAutospacing="1" w:line="360" w:lineRule="auto"/>
        <w:rPr>
          <w:rFonts w:ascii="Arial" w:hAnsi="Arial" w:cs="Arial"/>
          <w:color w:val="000000" w:themeColor="text1"/>
          <w:sz w:val="24"/>
          <w:szCs w:val="24"/>
          <w:lang w:val="en-US"/>
        </w:rPr>
      </w:pPr>
      <w:r w:rsidRPr="76DEA0C1">
        <w:rPr>
          <w:rFonts w:ascii="Arial" w:hAnsi="Arial" w:cs="Arial"/>
          <w:color w:val="000000" w:themeColor="text1"/>
          <w:sz w:val="24"/>
          <w:szCs w:val="24"/>
          <w:lang w:val="en-US"/>
        </w:rPr>
        <w:t>Complete the required training to comply with quality assurance processes</w:t>
      </w:r>
    </w:p>
    <w:p w14:paraId="55544D3A" w14:textId="26DAE4DB" w:rsidR="002C35C7" w:rsidRPr="002C35C7" w:rsidRDefault="002C35C7" w:rsidP="00804149">
      <w:pPr>
        <w:pStyle w:val="ListParagraph"/>
        <w:numPr>
          <w:ilvl w:val="0"/>
          <w:numId w:val="19"/>
        </w:numPr>
        <w:spacing w:before="100" w:beforeAutospacing="1" w:after="100" w:afterAutospacing="1" w:line="360" w:lineRule="auto"/>
        <w:rPr>
          <w:rFonts w:ascii="Arial" w:hAnsi="Arial" w:cs="Arial"/>
          <w:color w:val="000000" w:themeColor="text1"/>
          <w:sz w:val="24"/>
          <w:szCs w:val="24"/>
          <w:lang w:val="en"/>
        </w:rPr>
      </w:pPr>
      <w:r w:rsidRPr="002C35C7">
        <w:rPr>
          <w:rFonts w:ascii="Arial" w:hAnsi="Arial" w:cs="Arial"/>
          <w:color w:val="000000" w:themeColor="text1"/>
          <w:sz w:val="24"/>
          <w:szCs w:val="24"/>
          <w:lang w:val="en"/>
        </w:rPr>
        <w:t>Ensure that work reflects and supports the Citizens Advice service's equality and diversity strategy.</w:t>
      </w:r>
    </w:p>
    <w:p w14:paraId="14B280F5" w14:textId="7054C112" w:rsidR="002C35C7" w:rsidRDefault="002C35C7" w:rsidP="76DEA0C1">
      <w:pPr>
        <w:pStyle w:val="ListParagraph"/>
        <w:numPr>
          <w:ilvl w:val="0"/>
          <w:numId w:val="19"/>
        </w:numPr>
        <w:spacing w:before="100" w:beforeAutospacing="1" w:after="100" w:afterAutospacing="1" w:line="360" w:lineRule="auto"/>
        <w:rPr>
          <w:rFonts w:ascii="Arial" w:hAnsi="Arial" w:cs="Arial"/>
          <w:color w:val="000000" w:themeColor="text1"/>
          <w:sz w:val="24"/>
          <w:szCs w:val="24"/>
          <w:lang w:val="en-US"/>
        </w:rPr>
      </w:pPr>
      <w:r w:rsidRPr="76DEA0C1">
        <w:rPr>
          <w:rFonts w:ascii="Arial" w:hAnsi="Arial" w:cs="Arial"/>
          <w:color w:val="000000" w:themeColor="text1"/>
          <w:sz w:val="24"/>
          <w:szCs w:val="24"/>
          <w:lang w:val="en-US"/>
        </w:rPr>
        <w:lastRenderedPageBreak/>
        <w:t>Maintain detailed case records for the purpose of continuity of casework, information retrieval, statistical monitoring and report preparation.</w:t>
      </w:r>
    </w:p>
    <w:p w14:paraId="7E7FD25C" w14:textId="0B2E6E1C" w:rsidR="002C35C7" w:rsidRPr="002C35C7" w:rsidRDefault="002C35C7" w:rsidP="00804149">
      <w:pPr>
        <w:pStyle w:val="ListParagraph"/>
        <w:numPr>
          <w:ilvl w:val="0"/>
          <w:numId w:val="19"/>
        </w:numPr>
        <w:spacing w:before="100" w:beforeAutospacing="1" w:after="100" w:afterAutospacing="1" w:line="360" w:lineRule="auto"/>
        <w:rPr>
          <w:rFonts w:ascii="Arial" w:hAnsi="Arial" w:cs="Arial"/>
          <w:color w:val="000000" w:themeColor="text1"/>
          <w:sz w:val="24"/>
          <w:szCs w:val="24"/>
          <w:lang w:val="en"/>
        </w:rPr>
      </w:pPr>
      <w:r w:rsidRPr="002C35C7">
        <w:rPr>
          <w:rFonts w:ascii="Arial" w:hAnsi="Arial" w:cs="Arial"/>
          <w:color w:val="000000" w:themeColor="text1"/>
          <w:sz w:val="24"/>
          <w:szCs w:val="24"/>
          <w:lang w:val="en"/>
        </w:rPr>
        <w:t>Support our research and campaigns work through various channels including case studies, data collection and client consent</w:t>
      </w:r>
    </w:p>
    <w:p w14:paraId="3A149D50" w14:textId="77777777" w:rsidR="00D0156B" w:rsidRPr="00D0156B" w:rsidRDefault="00D0156B" w:rsidP="00804149">
      <w:pPr>
        <w:pStyle w:val="Heading3"/>
        <w:spacing w:line="360" w:lineRule="auto"/>
        <w:rPr>
          <w:rFonts w:ascii="Arial" w:hAnsi="Arial" w:cs="Arial"/>
          <w:color w:val="000000" w:themeColor="text1"/>
          <w:sz w:val="24"/>
          <w:szCs w:val="24"/>
          <w:lang w:val="en"/>
        </w:rPr>
      </w:pPr>
      <w:r w:rsidRPr="00D0156B">
        <w:rPr>
          <w:rFonts w:ascii="Arial" w:hAnsi="Arial" w:cs="Arial"/>
          <w:color w:val="000000" w:themeColor="text1"/>
          <w:sz w:val="24"/>
          <w:szCs w:val="24"/>
          <w:lang w:val="en"/>
        </w:rPr>
        <w:t>Professional development</w:t>
      </w:r>
    </w:p>
    <w:p w14:paraId="2608A787" w14:textId="77777777" w:rsidR="00D0156B" w:rsidRPr="00D0156B" w:rsidRDefault="00D0156B" w:rsidP="76DEA0C1">
      <w:pPr>
        <w:numPr>
          <w:ilvl w:val="0"/>
          <w:numId w:val="11"/>
        </w:numPr>
        <w:spacing w:before="100" w:beforeAutospacing="1" w:after="100" w:afterAutospacing="1" w:line="360" w:lineRule="auto"/>
        <w:rPr>
          <w:rFonts w:ascii="Arial" w:hAnsi="Arial" w:cs="Arial"/>
          <w:color w:val="000000" w:themeColor="text1"/>
          <w:sz w:val="24"/>
          <w:szCs w:val="24"/>
          <w:lang w:val="en-US"/>
        </w:rPr>
      </w:pPr>
      <w:r w:rsidRPr="76DEA0C1">
        <w:rPr>
          <w:rFonts w:ascii="Arial" w:hAnsi="Arial" w:cs="Arial"/>
          <w:color w:val="000000" w:themeColor="text1"/>
          <w:sz w:val="24"/>
          <w:szCs w:val="24"/>
          <w:lang w:val="en-US"/>
        </w:rPr>
        <w:t xml:space="preserve">Keep up to date with legislation, policies and procedures and undertake appropriate training. </w:t>
      </w:r>
    </w:p>
    <w:p w14:paraId="6CB851F4" w14:textId="77777777" w:rsidR="00D0156B" w:rsidRPr="00D0156B" w:rsidRDefault="00D0156B" w:rsidP="00804149">
      <w:pPr>
        <w:numPr>
          <w:ilvl w:val="0"/>
          <w:numId w:val="11"/>
        </w:numPr>
        <w:spacing w:before="100" w:beforeAutospacing="1" w:after="100" w:afterAutospacing="1" w:line="360" w:lineRule="auto"/>
        <w:rPr>
          <w:rFonts w:ascii="Arial" w:hAnsi="Arial" w:cs="Arial"/>
          <w:color w:val="000000" w:themeColor="text1"/>
          <w:sz w:val="24"/>
          <w:szCs w:val="24"/>
          <w:lang w:val="en"/>
        </w:rPr>
      </w:pPr>
      <w:r w:rsidRPr="00D0156B">
        <w:rPr>
          <w:rFonts w:ascii="Arial" w:hAnsi="Arial" w:cs="Arial"/>
          <w:color w:val="000000" w:themeColor="text1"/>
          <w:sz w:val="24"/>
          <w:szCs w:val="24"/>
          <w:lang w:val="en"/>
        </w:rPr>
        <w:t xml:space="preserve">Read relevant publications. </w:t>
      </w:r>
    </w:p>
    <w:p w14:paraId="38EA9C50" w14:textId="77777777" w:rsidR="00D0156B" w:rsidRPr="00D0156B" w:rsidRDefault="00D0156B" w:rsidP="00804149">
      <w:pPr>
        <w:numPr>
          <w:ilvl w:val="0"/>
          <w:numId w:val="11"/>
        </w:numPr>
        <w:spacing w:before="100" w:beforeAutospacing="1" w:after="100" w:afterAutospacing="1" w:line="360" w:lineRule="auto"/>
        <w:rPr>
          <w:rFonts w:ascii="Arial" w:hAnsi="Arial" w:cs="Arial"/>
          <w:color w:val="000000" w:themeColor="text1"/>
          <w:sz w:val="24"/>
          <w:szCs w:val="24"/>
          <w:lang w:val="en"/>
        </w:rPr>
      </w:pPr>
      <w:r w:rsidRPr="00D0156B">
        <w:rPr>
          <w:rFonts w:ascii="Arial" w:hAnsi="Arial" w:cs="Arial"/>
          <w:color w:val="000000" w:themeColor="text1"/>
          <w:sz w:val="24"/>
          <w:szCs w:val="24"/>
          <w:lang w:val="en"/>
        </w:rPr>
        <w:t xml:space="preserve">Attend relevant internal and external meetings as agreed with the line manager. </w:t>
      </w:r>
    </w:p>
    <w:p w14:paraId="09AD2248" w14:textId="77777777" w:rsidR="00D0156B" w:rsidRPr="00D0156B" w:rsidRDefault="00D0156B" w:rsidP="76DEA0C1">
      <w:pPr>
        <w:numPr>
          <w:ilvl w:val="0"/>
          <w:numId w:val="11"/>
        </w:numPr>
        <w:spacing w:before="100" w:beforeAutospacing="1" w:after="100" w:afterAutospacing="1" w:line="360" w:lineRule="auto"/>
        <w:rPr>
          <w:rFonts w:ascii="Arial" w:hAnsi="Arial" w:cs="Arial"/>
          <w:color w:val="000000" w:themeColor="text1"/>
          <w:sz w:val="24"/>
          <w:szCs w:val="24"/>
          <w:lang w:val="en-US"/>
        </w:rPr>
      </w:pPr>
      <w:r w:rsidRPr="76DEA0C1">
        <w:rPr>
          <w:rFonts w:ascii="Arial" w:hAnsi="Arial" w:cs="Arial"/>
          <w:color w:val="000000" w:themeColor="text1"/>
          <w:sz w:val="24"/>
          <w:szCs w:val="24"/>
          <w:lang w:val="en-US"/>
        </w:rPr>
        <w:t>Prepare for and attend supervision sessions/team meetings/staff meetings as appropriate.</w:t>
      </w:r>
    </w:p>
    <w:p w14:paraId="4639E2F7" w14:textId="5131DBE2" w:rsidR="002C35C7" w:rsidRDefault="00D0156B" w:rsidP="00804149">
      <w:pPr>
        <w:pStyle w:val="Heading3"/>
        <w:spacing w:line="360" w:lineRule="auto"/>
        <w:rPr>
          <w:rFonts w:ascii="Arial" w:hAnsi="Arial" w:cs="Arial"/>
          <w:color w:val="000000" w:themeColor="text1"/>
          <w:sz w:val="24"/>
          <w:szCs w:val="24"/>
          <w:lang w:val="en"/>
        </w:rPr>
      </w:pPr>
      <w:r w:rsidRPr="00D0156B">
        <w:rPr>
          <w:rFonts w:ascii="Arial" w:hAnsi="Arial" w:cs="Arial"/>
          <w:color w:val="000000" w:themeColor="text1"/>
          <w:sz w:val="24"/>
          <w:szCs w:val="24"/>
          <w:lang w:val="en"/>
        </w:rPr>
        <w:t xml:space="preserve">Other </w:t>
      </w:r>
    </w:p>
    <w:p w14:paraId="5DB42588" w14:textId="77D87339" w:rsidR="002C35C7" w:rsidRPr="002C35C7" w:rsidRDefault="002C35C7" w:rsidP="00804149">
      <w:pPr>
        <w:numPr>
          <w:ilvl w:val="0"/>
          <w:numId w:val="12"/>
        </w:numPr>
        <w:spacing w:before="100" w:beforeAutospacing="1" w:after="100" w:afterAutospacing="1" w:line="360" w:lineRule="auto"/>
        <w:rPr>
          <w:rFonts w:ascii="Arial" w:hAnsi="Arial" w:cs="Arial"/>
          <w:color w:val="000000" w:themeColor="text1"/>
          <w:sz w:val="24"/>
          <w:szCs w:val="24"/>
          <w:lang w:val="en"/>
        </w:rPr>
      </w:pPr>
      <w:r w:rsidRPr="002C35C7">
        <w:rPr>
          <w:rFonts w:ascii="Arial" w:hAnsi="Arial" w:cs="Arial"/>
          <w:color w:val="000000" w:themeColor="text1"/>
          <w:sz w:val="24"/>
          <w:szCs w:val="24"/>
          <w:lang w:val="en"/>
        </w:rPr>
        <w:t>Keep up to date with Citizens Advice Aims, policies and procedures and ensure these are followed.</w:t>
      </w:r>
    </w:p>
    <w:p w14:paraId="0D99579C" w14:textId="578EDEFD" w:rsidR="002C35C7" w:rsidRPr="002C35C7" w:rsidRDefault="002C35C7" w:rsidP="76DEA0C1">
      <w:pPr>
        <w:numPr>
          <w:ilvl w:val="0"/>
          <w:numId w:val="12"/>
        </w:numPr>
        <w:spacing w:before="100" w:beforeAutospacing="1" w:after="100" w:afterAutospacing="1" w:line="360" w:lineRule="auto"/>
        <w:rPr>
          <w:rFonts w:ascii="Arial" w:hAnsi="Arial" w:cs="Arial"/>
          <w:color w:val="000000" w:themeColor="text1"/>
          <w:sz w:val="24"/>
          <w:szCs w:val="24"/>
          <w:lang w:val="en-US"/>
        </w:rPr>
      </w:pPr>
      <w:r w:rsidRPr="76DEA0C1">
        <w:rPr>
          <w:rFonts w:ascii="Arial" w:hAnsi="Arial" w:cs="Arial"/>
          <w:color w:val="000000" w:themeColor="text1"/>
          <w:sz w:val="24"/>
          <w:szCs w:val="24"/>
          <w:lang w:val="en-US"/>
        </w:rPr>
        <w:t>Ensure that work reflects and supports the Citizens Advice service's equality, diversity and inclusion strategy.</w:t>
      </w:r>
    </w:p>
    <w:p w14:paraId="0E8D9A95" w14:textId="77777777" w:rsidR="002C35C7" w:rsidRDefault="002C35C7" w:rsidP="00804149">
      <w:pPr>
        <w:numPr>
          <w:ilvl w:val="0"/>
          <w:numId w:val="12"/>
        </w:numPr>
        <w:spacing w:before="100" w:beforeAutospacing="1" w:after="100" w:afterAutospacing="1" w:line="360" w:lineRule="auto"/>
        <w:rPr>
          <w:rFonts w:ascii="Arial" w:hAnsi="Arial" w:cs="Arial"/>
          <w:color w:val="000000" w:themeColor="text1"/>
          <w:sz w:val="24"/>
          <w:szCs w:val="24"/>
          <w:lang w:val="en"/>
        </w:rPr>
      </w:pPr>
      <w:r w:rsidRPr="002C35C7">
        <w:rPr>
          <w:rFonts w:ascii="Arial" w:hAnsi="Arial" w:cs="Arial"/>
          <w:color w:val="000000" w:themeColor="text1"/>
          <w:sz w:val="24"/>
          <w:szCs w:val="24"/>
          <w:lang w:val="en"/>
        </w:rPr>
        <w:t>Abide by health and safety guidelines and share responsibility for your own health and</w:t>
      </w:r>
      <w:r>
        <w:rPr>
          <w:rFonts w:ascii="Arial" w:hAnsi="Arial" w:cs="Arial"/>
          <w:color w:val="000000" w:themeColor="text1"/>
          <w:sz w:val="24"/>
          <w:szCs w:val="24"/>
          <w:lang w:val="en"/>
        </w:rPr>
        <w:t xml:space="preserve"> safety and that of colleagues.</w:t>
      </w:r>
    </w:p>
    <w:p w14:paraId="62CB89F0" w14:textId="37DDD20E" w:rsidR="002C35C7" w:rsidRPr="002C35C7" w:rsidRDefault="002C35C7" w:rsidP="00804149">
      <w:pPr>
        <w:numPr>
          <w:ilvl w:val="0"/>
          <w:numId w:val="12"/>
        </w:numPr>
        <w:spacing w:before="100" w:beforeAutospacing="1" w:after="100" w:afterAutospacing="1" w:line="360" w:lineRule="auto"/>
        <w:rPr>
          <w:rFonts w:ascii="Arial" w:hAnsi="Arial" w:cs="Arial"/>
          <w:color w:val="000000" w:themeColor="text1"/>
          <w:sz w:val="24"/>
          <w:szCs w:val="24"/>
          <w:lang w:val="en"/>
        </w:rPr>
      </w:pPr>
      <w:r w:rsidRPr="002C35C7">
        <w:rPr>
          <w:rFonts w:ascii="Arial" w:hAnsi="Arial" w:cs="Arial"/>
          <w:color w:val="000000" w:themeColor="text1"/>
          <w:sz w:val="24"/>
          <w:szCs w:val="24"/>
          <w:lang w:val="en"/>
        </w:rPr>
        <w:t>Carry out any other tasks within the scope of the post to ensure the effective delivery and development of the service.</w:t>
      </w:r>
    </w:p>
    <w:p w14:paraId="1B2359BD" w14:textId="77777777" w:rsidR="002C35C7" w:rsidRDefault="002C35C7" w:rsidP="76DEA0C1">
      <w:pPr>
        <w:numPr>
          <w:ilvl w:val="0"/>
          <w:numId w:val="12"/>
        </w:numPr>
        <w:spacing w:before="100" w:beforeAutospacing="1" w:after="100" w:afterAutospacing="1" w:line="360" w:lineRule="auto"/>
        <w:rPr>
          <w:rFonts w:ascii="Arial" w:hAnsi="Arial" w:cs="Arial"/>
          <w:color w:val="000000" w:themeColor="text1"/>
          <w:sz w:val="24"/>
          <w:szCs w:val="24"/>
          <w:lang w:val="en-US"/>
        </w:rPr>
      </w:pPr>
      <w:r w:rsidRPr="76DEA0C1">
        <w:rPr>
          <w:rFonts w:ascii="Arial" w:hAnsi="Arial" w:cs="Arial"/>
          <w:color w:val="000000" w:themeColor="text1"/>
          <w:sz w:val="24"/>
          <w:szCs w:val="24"/>
          <w:lang w:val="en-US"/>
        </w:rPr>
        <w:t>Identify own learning and development needs and take steps to address these with your Line Manager</w:t>
      </w:r>
    </w:p>
    <w:p w14:paraId="320671AD" w14:textId="4D311679" w:rsidR="002C35C7" w:rsidRPr="002C35C7" w:rsidRDefault="002C35C7" w:rsidP="00804149">
      <w:pPr>
        <w:numPr>
          <w:ilvl w:val="0"/>
          <w:numId w:val="12"/>
        </w:numPr>
        <w:spacing w:before="100" w:beforeAutospacing="1" w:after="100" w:afterAutospacing="1" w:line="360" w:lineRule="auto"/>
        <w:rPr>
          <w:rFonts w:ascii="Arial" w:hAnsi="Arial" w:cs="Arial"/>
          <w:color w:val="000000" w:themeColor="text1"/>
          <w:sz w:val="24"/>
          <w:szCs w:val="24"/>
          <w:lang w:val="en"/>
        </w:rPr>
      </w:pPr>
      <w:r w:rsidRPr="002C35C7">
        <w:rPr>
          <w:rFonts w:ascii="Arial" w:hAnsi="Arial" w:cs="Arial"/>
          <w:color w:val="000000" w:themeColor="text1"/>
          <w:sz w:val="24"/>
          <w:szCs w:val="24"/>
          <w:lang w:val="en"/>
        </w:rPr>
        <w:t xml:space="preserve">Ability and willingness to travel and work across a variety of Citizens Advice and </w:t>
      </w:r>
      <w:r>
        <w:rPr>
          <w:rFonts w:ascii="Arial" w:hAnsi="Arial" w:cs="Arial"/>
          <w:color w:val="000000" w:themeColor="text1"/>
          <w:sz w:val="24"/>
          <w:szCs w:val="24"/>
          <w:lang w:val="en"/>
        </w:rPr>
        <w:t>Health settings across Liverpool</w:t>
      </w:r>
    </w:p>
    <w:p w14:paraId="4B94D5A5" w14:textId="77777777" w:rsidR="00D0156B" w:rsidRPr="00D0156B" w:rsidRDefault="00D0156B" w:rsidP="00D0156B">
      <w:pPr>
        <w:spacing w:before="100" w:beforeAutospacing="1" w:after="100" w:afterAutospacing="1" w:line="240" w:lineRule="auto"/>
        <w:rPr>
          <w:rFonts w:ascii="Arial" w:hAnsi="Arial" w:cs="Arial"/>
          <w:color w:val="000000" w:themeColor="text1"/>
          <w:sz w:val="24"/>
          <w:szCs w:val="24"/>
          <w:lang w:val="en"/>
        </w:rPr>
      </w:pPr>
    </w:p>
    <w:p w14:paraId="5028F2DE" w14:textId="77777777" w:rsidR="00804149" w:rsidRPr="00804149" w:rsidRDefault="00804149" w:rsidP="00804149">
      <w:pPr>
        <w:widowControl w:val="0"/>
        <w:spacing w:line="360" w:lineRule="auto"/>
        <w:rPr>
          <w:b/>
          <w:bCs/>
          <w:color w:val="004888"/>
          <w:sz w:val="54"/>
          <w:szCs w:val="54"/>
        </w:rPr>
      </w:pPr>
      <w:r w:rsidRPr="005A65DB">
        <w:rPr>
          <w:rFonts w:eastAsia="Open Sans"/>
          <w:noProof/>
          <w:sz w:val="28"/>
          <w:szCs w:val="28"/>
        </w:rPr>
        <w:drawing>
          <wp:inline distT="19050" distB="19050" distL="19050" distR="19050" wp14:anchorId="4DFA08DD" wp14:editId="0C32EB71">
            <wp:extent cx="490682" cy="431800"/>
            <wp:effectExtent l="0" t="0" r="0" b="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490682" cy="431800"/>
                    </a:xfrm>
                    <a:prstGeom prst="rect">
                      <a:avLst/>
                    </a:prstGeom>
                    <a:ln/>
                  </pic:spPr>
                </pic:pic>
              </a:graphicData>
            </a:graphic>
          </wp:inline>
        </w:drawing>
      </w:r>
      <w:r w:rsidRPr="00804149">
        <w:rPr>
          <w:rFonts w:ascii="Arial" w:eastAsia="Arial" w:hAnsi="Arial" w:cs="Arial"/>
          <w:color w:val="004888"/>
          <w:sz w:val="28"/>
          <w:szCs w:val="28"/>
        </w:rPr>
        <w:t xml:space="preserve">  </w:t>
      </w:r>
      <w:r w:rsidRPr="00804149">
        <w:rPr>
          <w:rFonts w:ascii="Arial" w:eastAsia="Arial" w:hAnsi="Arial" w:cs="Arial"/>
          <w:b/>
          <w:bCs/>
          <w:color w:val="004888"/>
          <w:sz w:val="54"/>
          <w:szCs w:val="54"/>
        </w:rPr>
        <w:t>Person specification</w:t>
      </w:r>
    </w:p>
    <w:p w14:paraId="79709093" w14:textId="4944F111" w:rsidR="002C35C7" w:rsidRDefault="002C35C7" w:rsidP="76DEA0C1">
      <w:pPr>
        <w:numPr>
          <w:ilvl w:val="0"/>
          <w:numId w:val="13"/>
        </w:numPr>
        <w:spacing w:before="100" w:beforeAutospacing="1" w:after="100" w:afterAutospacing="1" w:line="360" w:lineRule="auto"/>
        <w:ind w:left="1077" w:hanging="357"/>
        <w:rPr>
          <w:rFonts w:ascii="Arial" w:hAnsi="Arial" w:cs="Arial"/>
          <w:color w:val="000000" w:themeColor="text1"/>
          <w:sz w:val="24"/>
          <w:szCs w:val="24"/>
          <w:lang w:val="en-US"/>
        </w:rPr>
      </w:pPr>
      <w:r w:rsidRPr="76DEA0C1">
        <w:rPr>
          <w:rFonts w:ascii="Arial" w:hAnsi="Arial" w:cs="Arial"/>
          <w:color w:val="000000" w:themeColor="text1"/>
          <w:sz w:val="24"/>
          <w:szCs w:val="24"/>
          <w:lang w:val="en-US"/>
        </w:rPr>
        <w:lastRenderedPageBreak/>
        <w:t xml:space="preserve">Ability to interview clients using sensitive listening and questioning skills to get to the root of the issues, understand emergency needs and empower clients, whilst maintaining structure and control of meetings. </w:t>
      </w:r>
    </w:p>
    <w:p w14:paraId="0EC67968" w14:textId="6EA71060" w:rsidR="002C35C7" w:rsidRPr="002C35C7" w:rsidRDefault="002C35C7" w:rsidP="00804149">
      <w:pPr>
        <w:numPr>
          <w:ilvl w:val="0"/>
          <w:numId w:val="13"/>
        </w:numPr>
        <w:spacing w:before="100" w:beforeAutospacing="1" w:after="100" w:afterAutospacing="1" w:line="360" w:lineRule="auto"/>
        <w:ind w:left="1077" w:hanging="357"/>
        <w:rPr>
          <w:rFonts w:ascii="Arial" w:hAnsi="Arial" w:cs="Arial"/>
          <w:color w:val="000000" w:themeColor="text1"/>
          <w:sz w:val="24"/>
          <w:szCs w:val="24"/>
          <w:lang w:val="en"/>
        </w:rPr>
      </w:pPr>
      <w:r w:rsidRPr="00D0156B">
        <w:rPr>
          <w:rFonts w:ascii="Arial" w:hAnsi="Arial" w:cs="Arial"/>
          <w:color w:val="000000" w:themeColor="text1"/>
          <w:sz w:val="24"/>
          <w:szCs w:val="24"/>
          <w:lang w:val="en"/>
        </w:rPr>
        <w:t>Ability to understand statistics and check accuracy of calculations.</w:t>
      </w:r>
    </w:p>
    <w:p w14:paraId="756DED1F" w14:textId="2E924B1D" w:rsidR="00804149" w:rsidRDefault="002C35C7" w:rsidP="59E4B6C9">
      <w:pPr>
        <w:numPr>
          <w:ilvl w:val="0"/>
          <w:numId w:val="13"/>
        </w:numPr>
        <w:spacing w:before="100" w:beforeAutospacing="1" w:after="100" w:afterAutospacing="1" w:line="360" w:lineRule="auto"/>
        <w:ind w:left="1077" w:hanging="357"/>
        <w:rPr>
          <w:rFonts w:ascii="Arial" w:hAnsi="Arial" w:cs="Arial"/>
          <w:color w:val="000000" w:themeColor="text1"/>
          <w:sz w:val="24"/>
          <w:szCs w:val="24"/>
          <w:lang w:val="en-US"/>
        </w:rPr>
      </w:pPr>
      <w:r w:rsidRPr="59E4B6C9">
        <w:rPr>
          <w:rFonts w:ascii="Arial" w:hAnsi="Arial" w:cs="Arial"/>
          <w:color w:val="000000" w:themeColor="text1"/>
          <w:sz w:val="24"/>
          <w:szCs w:val="24"/>
          <w:lang w:val="en-US"/>
        </w:rPr>
        <w:t xml:space="preserve">Ability to research, </w:t>
      </w:r>
      <w:proofErr w:type="spellStart"/>
      <w:r w:rsidRPr="59E4B6C9">
        <w:rPr>
          <w:rFonts w:ascii="Arial" w:hAnsi="Arial" w:cs="Arial"/>
          <w:color w:val="000000" w:themeColor="text1"/>
          <w:sz w:val="24"/>
          <w:szCs w:val="24"/>
          <w:lang w:val="en-US"/>
        </w:rPr>
        <w:t>analyse</w:t>
      </w:r>
      <w:proofErr w:type="spellEnd"/>
      <w:r w:rsidRPr="59E4B6C9">
        <w:rPr>
          <w:rFonts w:ascii="Arial" w:hAnsi="Arial" w:cs="Arial"/>
          <w:color w:val="000000" w:themeColor="text1"/>
          <w:sz w:val="24"/>
          <w:szCs w:val="24"/>
          <w:lang w:val="en-US"/>
        </w:rPr>
        <w:t xml:space="preserve"> and interpret complex information and convey it in a way that is understandable for clients. </w:t>
      </w:r>
    </w:p>
    <w:p w14:paraId="5F4D78D3" w14:textId="610AC67F" w:rsidR="002C35C7" w:rsidRPr="00804149" w:rsidRDefault="002C35C7" w:rsidP="00804149">
      <w:pPr>
        <w:numPr>
          <w:ilvl w:val="0"/>
          <w:numId w:val="13"/>
        </w:numPr>
        <w:spacing w:before="100" w:beforeAutospacing="1" w:after="100" w:afterAutospacing="1" w:line="360" w:lineRule="auto"/>
        <w:ind w:left="1077" w:hanging="357"/>
        <w:rPr>
          <w:rFonts w:ascii="Arial" w:hAnsi="Arial" w:cs="Arial"/>
          <w:color w:val="000000" w:themeColor="text1"/>
          <w:sz w:val="24"/>
          <w:szCs w:val="24"/>
          <w:lang w:val="en"/>
        </w:rPr>
      </w:pPr>
      <w:r w:rsidRPr="00804149">
        <w:rPr>
          <w:rFonts w:ascii="Arial" w:hAnsi="Arial" w:cs="Arial"/>
          <w:color w:val="000000" w:themeColor="text1"/>
          <w:sz w:val="24"/>
          <w:szCs w:val="24"/>
          <w:lang w:val="en"/>
        </w:rPr>
        <w:t xml:space="preserve">Understanding of the issues affecting society and their implications for clients and service provision. </w:t>
      </w:r>
    </w:p>
    <w:p w14:paraId="6625E19D" w14:textId="77777777" w:rsidR="002C35C7" w:rsidRDefault="002C35C7" w:rsidP="00804149">
      <w:pPr>
        <w:pStyle w:val="ListParagraph"/>
        <w:numPr>
          <w:ilvl w:val="0"/>
          <w:numId w:val="13"/>
        </w:numPr>
        <w:spacing w:line="360" w:lineRule="auto"/>
        <w:ind w:left="1077" w:hanging="357"/>
        <w:rPr>
          <w:rFonts w:ascii="Arial" w:hAnsi="Arial" w:cs="Arial"/>
          <w:color w:val="000000" w:themeColor="text1"/>
          <w:sz w:val="24"/>
          <w:szCs w:val="24"/>
          <w:lang w:val="en"/>
        </w:rPr>
      </w:pPr>
      <w:r w:rsidRPr="005C3338">
        <w:rPr>
          <w:rFonts w:ascii="Arial" w:hAnsi="Arial" w:cs="Arial"/>
          <w:color w:val="000000" w:themeColor="text1"/>
          <w:sz w:val="24"/>
          <w:szCs w:val="24"/>
          <w:lang w:val="en"/>
        </w:rPr>
        <w:t>A</w:t>
      </w:r>
      <w:r>
        <w:rPr>
          <w:rFonts w:ascii="Arial" w:hAnsi="Arial" w:cs="Arial"/>
          <w:color w:val="000000" w:themeColor="text1"/>
          <w:sz w:val="24"/>
          <w:szCs w:val="24"/>
          <w:lang w:val="en"/>
        </w:rPr>
        <w:t>n</w:t>
      </w:r>
      <w:r w:rsidRPr="005C3338">
        <w:rPr>
          <w:rFonts w:ascii="Arial" w:hAnsi="Arial" w:cs="Arial"/>
          <w:color w:val="000000" w:themeColor="text1"/>
          <w:sz w:val="24"/>
          <w:szCs w:val="24"/>
          <w:lang w:val="en"/>
        </w:rPr>
        <w:t xml:space="preserve"> awareness of the social model of health and how</w:t>
      </w:r>
      <w:r>
        <w:rPr>
          <w:rFonts w:ascii="Arial" w:hAnsi="Arial" w:cs="Arial"/>
          <w:color w:val="000000" w:themeColor="text1"/>
          <w:sz w:val="24"/>
          <w:szCs w:val="24"/>
          <w:lang w:val="en"/>
        </w:rPr>
        <w:t xml:space="preserve"> link worker services can suppo</w:t>
      </w:r>
      <w:r w:rsidRPr="005C3338">
        <w:rPr>
          <w:rFonts w:ascii="Arial" w:hAnsi="Arial" w:cs="Arial"/>
          <w:color w:val="000000" w:themeColor="text1"/>
          <w:sz w:val="24"/>
          <w:szCs w:val="24"/>
          <w:lang w:val="en"/>
        </w:rPr>
        <w:t>rt wellbeing and reduce health inequalities.</w:t>
      </w:r>
    </w:p>
    <w:p w14:paraId="4882EB71" w14:textId="1A2C1EED" w:rsidR="002C35C7" w:rsidRDefault="002C35C7" w:rsidP="76DEA0C1">
      <w:pPr>
        <w:pStyle w:val="ListParagraph"/>
        <w:numPr>
          <w:ilvl w:val="0"/>
          <w:numId w:val="13"/>
        </w:numPr>
        <w:spacing w:line="360" w:lineRule="auto"/>
        <w:ind w:left="1077" w:hanging="357"/>
        <w:rPr>
          <w:rFonts w:ascii="Arial" w:hAnsi="Arial" w:cs="Arial"/>
          <w:color w:val="000000" w:themeColor="text1"/>
          <w:sz w:val="24"/>
          <w:szCs w:val="24"/>
          <w:lang w:val="en-US"/>
        </w:rPr>
      </w:pPr>
      <w:r w:rsidRPr="76DEA0C1">
        <w:rPr>
          <w:rFonts w:ascii="Arial" w:hAnsi="Arial" w:cs="Arial"/>
          <w:color w:val="000000" w:themeColor="text1"/>
          <w:sz w:val="24"/>
          <w:szCs w:val="24"/>
          <w:lang w:val="en-US"/>
        </w:rPr>
        <w:t>Ability to develop and maintain positive working relationships with a range of stakeholders.</w:t>
      </w:r>
    </w:p>
    <w:p w14:paraId="29AB1AE1" w14:textId="2432E6BB" w:rsidR="002C35C7" w:rsidRDefault="002C35C7" w:rsidP="76DEA0C1">
      <w:pPr>
        <w:pStyle w:val="ListParagraph"/>
        <w:numPr>
          <w:ilvl w:val="0"/>
          <w:numId w:val="13"/>
        </w:numPr>
        <w:spacing w:line="360" w:lineRule="auto"/>
        <w:ind w:left="1077" w:hanging="357"/>
        <w:rPr>
          <w:rFonts w:ascii="Arial" w:hAnsi="Arial" w:cs="Arial"/>
          <w:color w:val="000000" w:themeColor="text1"/>
          <w:sz w:val="24"/>
          <w:szCs w:val="24"/>
          <w:lang w:val="en-US"/>
        </w:rPr>
      </w:pPr>
      <w:r w:rsidRPr="76DEA0C1">
        <w:rPr>
          <w:rFonts w:ascii="Arial" w:hAnsi="Arial" w:cs="Arial"/>
          <w:color w:val="000000" w:themeColor="text1"/>
          <w:sz w:val="24"/>
          <w:szCs w:val="24"/>
          <w:lang w:val="en-US"/>
        </w:rPr>
        <w:t>Experience of providing multi-channel advice</w:t>
      </w:r>
    </w:p>
    <w:p w14:paraId="61517F7E" w14:textId="77777777" w:rsidR="002C35C7" w:rsidRDefault="002C35C7" w:rsidP="76DEA0C1">
      <w:pPr>
        <w:pStyle w:val="ListParagraph"/>
        <w:numPr>
          <w:ilvl w:val="0"/>
          <w:numId w:val="13"/>
        </w:numPr>
        <w:spacing w:line="360" w:lineRule="auto"/>
        <w:ind w:left="1077" w:hanging="357"/>
        <w:rPr>
          <w:rFonts w:ascii="Arial" w:hAnsi="Arial" w:cs="Arial"/>
          <w:color w:val="000000" w:themeColor="text1"/>
          <w:sz w:val="24"/>
          <w:szCs w:val="24"/>
          <w:lang w:val="en-US"/>
        </w:rPr>
      </w:pPr>
      <w:r w:rsidRPr="76DEA0C1">
        <w:rPr>
          <w:rFonts w:ascii="Arial" w:hAnsi="Arial" w:cs="Arial"/>
          <w:color w:val="000000" w:themeColor="text1"/>
          <w:sz w:val="24"/>
          <w:szCs w:val="24"/>
          <w:lang w:val="en-US"/>
        </w:rPr>
        <w:t>Assist with research and campaigns works by providing information about clients’ circumstances</w:t>
      </w:r>
    </w:p>
    <w:p w14:paraId="26F33EC6" w14:textId="77777777" w:rsidR="002C35C7" w:rsidRDefault="002C35C7" w:rsidP="00804149">
      <w:pPr>
        <w:pStyle w:val="ListParagraph"/>
        <w:numPr>
          <w:ilvl w:val="0"/>
          <w:numId w:val="13"/>
        </w:numPr>
        <w:spacing w:line="360" w:lineRule="auto"/>
        <w:ind w:left="1077" w:hanging="357"/>
        <w:rPr>
          <w:rFonts w:ascii="Arial" w:hAnsi="Arial" w:cs="Arial"/>
          <w:color w:val="000000" w:themeColor="text1"/>
          <w:sz w:val="24"/>
          <w:szCs w:val="24"/>
          <w:lang w:val="en"/>
        </w:rPr>
      </w:pPr>
      <w:r w:rsidRPr="002C35C7">
        <w:rPr>
          <w:rFonts w:ascii="Arial" w:hAnsi="Arial" w:cs="Arial"/>
          <w:color w:val="000000" w:themeColor="text1"/>
          <w:sz w:val="24"/>
          <w:szCs w:val="24"/>
          <w:lang w:val="en"/>
        </w:rPr>
        <w:t>Understanding of and commitment to the aims and principles of the Citizens Advice service and it</w:t>
      </w:r>
      <w:r>
        <w:rPr>
          <w:rFonts w:ascii="Arial" w:hAnsi="Arial" w:cs="Arial"/>
          <w:color w:val="000000" w:themeColor="text1"/>
          <w:sz w:val="24"/>
          <w:szCs w:val="24"/>
          <w:lang w:val="en"/>
        </w:rPr>
        <w:t>s equal opportunities policies.</w:t>
      </w:r>
    </w:p>
    <w:p w14:paraId="572F0DB7" w14:textId="77777777" w:rsidR="002C35C7" w:rsidRDefault="002C35C7" w:rsidP="00804149">
      <w:pPr>
        <w:pStyle w:val="ListParagraph"/>
        <w:numPr>
          <w:ilvl w:val="0"/>
          <w:numId w:val="13"/>
        </w:numPr>
        <w:spacing w:line="360" w:lineRule="auto"/>
        <w:ind w:left="1077" w:hanging="357"/>
        <w:rPr>
          <w:rFonts w:ascii="Arial" w:hAnsi="Arial" w:cs="Arial"/>
          <w:color w:val="000000" w:themeColor="text1"/>
          <w:sz w:val="24"/>
          <w:szCs w:val="24"/>
          <w:lang w:val="en"/>
        </w:rPr>
      </w:pPr>
      <w:r w:rsidRPr="002C35C7">
        <w:rPr>
          <w:rFonts w:ascii="Arial" w:hAnsi="Arial" w:cs="Arial"/>
          <w:color w:val="000000" w:themeColor="text1"/>
          <w:sz w:val="24"/>
          <w:szCs w:val="24"/>
          <w:lang w:val="en"/>
        </w:rPr>
        <w:t>Ability and willingness to work both on own initiative and as part of a team.</w:t>
      </w:r>
    </w:p>
    <w:p w14:paraId="0256EAD5" w14:textId="310C817E" w:rsidR="002C35C7" w:rsidRDefault="002C35C7" w:rsidP="76DEA0C1">
      <w:pPr>
        <w:pStyle w:val="ListParagraph"/>
        <w:numPr>
          <w:ilvl w:val="0"/>
          <w:numId w:val="13"/>
        </w:numPr>
        <w:spacing w:line="360" w:lineRule="auto"/>
        <w:ind w:left="1077" w:hanging="357"/>
        <w:rPr>
          <w:rFonts w:ascii="Arial" w:hAnsi="Arial" w:cs="Arial"/>
          <w:color w:val="000000" w:themeColor="text1"/>
          <w:sz w:val="24"/>
          <w:szCs w:val="24"/>
          <w:lang w:val="en-US"/>
        </w:rPr>
      </w:pPr>
      <w:r w:rsidRPr="59E4B6C9">
        <w:rPr>
          <w:rFonts w:ascii="Arial" w:hAnsi="Arial" w:cs="Arial"/>
          <w:color w:val="000000" w:themeColor="text1"/>
          <w:sz w:val="24"/>
          <w:szCs w:val="24"/>
          <w:lang w:val="en-US"/>
        </w:rPr>
        <w:t xml:space="preserve">A clear understanding of the requirements of a </w:t>
      </w:r>
      <w:r w:rsidR="39B0EC57" w:rsidRPr="59E4B6C9">
        <w:rPr>
          <w:rFonts w:ascii="Arial" w:hAnsi="Arial" w:cs="Arial"/>
          <w:color w:val="000000" w:themeColor="text1"/>
          <w:sz w:val="24"/>
          <w:szCs w:val="24"/>
          <w:lang w:val="en-US"/>
        </w:rPr>
        <w:t>target-based</w:t>
      </w:r>
      <w:r w:rsidRPr="59E4B6C9">
        <w:rPr>
          <w:rFonts w:ascii="Arial" w:hAnsi="Arial" w:cs="Arial"/>
          <w:color w:val="000000" w:themeColor="text1"/>
          <w:sz w:val="24"/>
          <w:szCs w:val="24"/>
          <w:lang w:val="en-US"/>
        </w:rPr>
        <w:t xml:space="preserve"> workload</w:t>
      </w:r>
    </w:p>
    <w:p w14:paraId="4C7D154C" w14:textId="77777777" w:rsidR="002C35C7" w:rsidRDefault="00D0156B" w:rsidP="76DEA0C1">
      <w:pPr>
        <w:pStyle w:val="ListParagraph"/>
        <w:numPr>
          <w:ilvl w:val="0"/>
          <w:numId w:val="13"/>
        </w:numPr>
        <w:spacing w:line="360" w:lineRule="auto"/>
        <w:ind w:left="1077" w:hanging="357"/>
        <w:rPr>
          <w:rFonts w:ascii="Arial" w:hAnsi="Arial" w:cs="Arial"/>
          <w:color w:val="000000" w:themeColor="text1"/>
          <w:sz w:val="24"/>
          <w:szCs w:val="24"/>
          <w:lang w:val="en-US"/>
        </w:rPr>
      </w:pPr>
      <w:r w:rsidRPr="76DEA0C1">
        <w:rPr>
          <w:rFonts w:ascii="Arial" w:hAnsi="Arial" w:cs="Arial"/>
          <w:color w:val="000000" w:themeColor="text1"/>
          <w:sz w:val="24"/>
          <w:szCs w:val="24"/>
          <w:lang w:val="en-US"/>
        </w:rPr>
        <w:t xml:space="preserve">Ability to monitor and maintain own standards. </w:t>
      </w:r>
    </w:p>
    <w:p w14:paraId="16706A53" w14:textId="77777777" w:rsidR="002C35C7" w:rsidRDefault="00D0156B" w:rsidP="76DEA0C1">
      <w:pPr>
        <w:pStyle w:val="ListParagraph"/>
        <w:numPr>
          <w:ilvl w:val="0"/>
          <w:numId w:val="13"/>
        </w:numPr>
        <w:spacing w:line="360" w:lineRule="auto"/>
        <w:ind w:left="1077" w:hanging="357"/>
        <w:rPr>
          <w:rFonts w:ascii="Arial" w:hAnsi="Arial" w:cs="Arial"/>
          <w:color w:val="000000" w:themeColor="text1"/>
          <w:sz w:val="24"/>
          <w:szCs w:val="24"/>
          <w:lang w:val="en-US"/>
        </w:rPr>
      </w:pPr>
      <w:r w:rsidRPr="76DEA0C1">
        <w:rPr>
          <w:rFonts w:ascii="Arial" w:hAnsi="Arial" w:cs="Arial"/>
          <w:color w:val="000000" w:themeColor="text1"/>
          <w:sz w:val="24"/>
          <w:szCs w:val="24"/>
          <w:lang w:val="en-US"/>
        </w:rPr>
        <w:t xml:space="preserve">Ability to use IT systems and packages, and electronic resources in the provision of advice, record keeping and document production. </w:t>
      </w:r>
    </w:p>
    <w:p w14:paraId="152CDA05" w14:textId="4DB79232" w:rsidR="00D0156B" w:rsidRPr="002C35C7" w:rsidRDefault="00D0156B" w:rsidP="00804149">
      <w:pPr>
        <w:pStyle w:val="ListParagraph"/>
        <w:numPr>
          <w:ilvl w:val="0"/>
          <w:numId w:val="13"/>
        </w:numPr>
        <w:spacing w:line="360" w:lineRule="auto"/>
        <w:ind w:left="1077" w:hanging="357"/>
        <w:rPr>
          <w:rFonts w:ascii="Arial" w:hAnsi="Arial" w:cs="Arial"/>
          <w:color w:val="000000" w:themeColor="text1"/>
          <w:sz w:val="24"/>
          <w:szCs w:val="24"/>
          <w:lang w:val="en"/>
        </w:rPr>
      </w:pPr>
      <w:r w:rsidRPr="002C35C7">
        <w:rPr>
          <w:rFonts w:ascii="Arial" w:hAnsi="Arial" w:cs="Arial"/>
          <w:color w:val="000000" w:themeColor="text1"/>
          <w:sz w:val="24"/>
          <w:szCs w:val="24"/>
          <w:lang w:val="en"/>
        </w:rPr>
        <w:t xml:space="preserve">A commitment to continuous professional development, including a willingness to develop knowledge and skills in advice topics. </w:t>
      </w:r>
    </w:p>
    <w:p w14:paraId="3DEEC669" w14:textId="77777777" w:rsidR="00D0156B" w:rsidRPr="00D0156B" w:rsidRDefault="00D0156B" w:rsidP="00D0156B">
      <w:pPr>
        <w:spacing w:before="100" w:beforeAutospacing="1" w:after="100" w:afterAutospacing="1" w:line="240" w:lineRule="auto"/>
        <w:ind w:left="1080"/>
        <w:rPr>
          <w:rFonts w:ascii="Arial" w:hAnsi="Arial" w:cs="Arial"/>
          <w:color w:val="000000" w:themeColor="text1"/>
          <w:sz w:val="24"/>
          <w:szCs w:val="24"/>
          <w:lang w:val="en"/>
        </w:rPr>
      </w:pPr>
    </w:p>
    <w:p w14:paraId="2C0601C3" w14:textId="0631E8C2" w:rsidR="00D0156B" w:rsidRPr="00D0156B" w:rsidRDefault="00D0156B" w:rsidP="00D0156B">
      <w:pPr>
        <w:spacing w:before="100" w:beforeAutospacing="1" w:after="100" w:afterAutospacing="1"/>
        <w:rPr>
          <w:rFonts w:ascii="Arial" w:hAnsi="Arial" w:cs="Arial"/>
          <w:b/>
          <w:sz w:val="24"/>
          <w:szCs w:val="24"/>
        </w:rPr>
      </w:pPr>
      <w:r w:rsidRPr="00D0156B">
        <w:rPr>
          <w:rFonts w:ascii="Arial" w:hAnsi="Arial" w:cs="Arial"/>
          <w:color w:val="000000" w:themeColor="text1"/>
          <w:sz w:val="24"/>
          <w:szCs w:val="24"/>
          <w:lang w:val="en"/>
        </w:rPr>
        <w:t xml:space="preserve">The successful candidate will have a ‘mobile office’ made up of pc, information systems and promotional materials and despite having a regular geographical location, will be expected to respond </w:t>
      </w:r>
      <w:r w:rsidR="00FC18AA">
        <w:rPr>
          <w:rFonts w:ascii="Arial" w:hAnsi="Arial" w:cs="Arial"/>
          <w:color w:val="000000" w:themeColor="text1"/>
          <w:sz w:val="24"/>
          <w:szCs w:val="24"/>
          <w:lang w:val="en"/>
        </w:rPr>
        <w:t xml:space="preserve">to </w:t>
      </w:r>
      <w:r w:rsidRPr="00D0156B">
        <w:rPr>
          <w:rFonts w:ascii="Arial" w:hAnsi="Arial" w:cs="Arial"/>
          <w:color w:val="000000" w:themeColor="text1"/>
          <w:sz w:val="24"/>
          <w:szCs w:val="24"/>
          <w:lang w:val="en"/>
        </w:rPr>
        <w:t>attend</w:t>
      </w:r>
      <w:r w:rsidR="00FC18AA">
        <w:rPr>
          <w:rFonts w:ascii="Arial" w:hAnsi="Arial" w:cs="Arial"/>
          <w:color w:val="000000" w:themeColor="text1"/>
          <w:sz w:val="24"/>
          <w:szCs w:val="24"/>
          <w:lang w:val="en"/>
        </w:rPr>
        <w:t>ing</w:t>
      </w:r>
      <w:r w:rsidRPr="00D0156B">
        <w:rPr>
          <w:rFonts w:ascii="Arial" w:hAnsi="Arial" w:cs="Arial"/>
          <w:color w:val="000000" w:themeColor="text1"/>
          <w:sz w:val="24"/>
          <w:szCs w:val="24"/>
          <w:lang w:val="en"/>
        </w:rPr>
        <w:t xml:space="preserve"> outreaches across the city if necessary. </w:t>
      </w:r>
    </w:p>
    <w:p w14:paraId="3656B9AB" w14:textId="77777777" w:rsidR="00D0156B" w:rsidRPr="00D0156B" w:rsidRDefault="00D0156B" w:rsidP="00D0156B">
      <w:pPr>
        <w:jc w:val="center"/>
        <w:rPr>
          <w:rFonts w:ascii="Arial" w:hAnsi="Arial" w:cs="Arial"/>
          <w:b/>
          <w:sz w:val="24"/>
          <w:szCs w:val="24"/>
        </w:rPr>
      </w:pPr>
    </w:p>
    <w:p w14:paraId="4101652C" w14:textId="1C8BEAA1" w:rsidR="00D0156B" w:rsidRDefault="00D0156B" w:rsidP="00804149">
      <w:pPr>
        <w:rPr>
          <w:rFonts w:ascii="Calibri" w:hAnsi="Calibri" w:cs="Arial"/>
          <w:b/>
          <w:sz w:val="28"/>
          <w:szCs w:val="28"/>
        </w:rPr>
      </w:pPr>
    </w:p>
    <w:p w14:paraId="4B99056E" w14:textId="77777777" w:rsidR="00D0156B" w:rsidRDefault="00D0156B" w:rsidP="00F64383">
      <w:pPr>
        <w:widowControl w:val="0"/>
        <w:autoSpaceDE w:val="0"/>
        <w:autoSpaceDN w:val="0"/>
        <w:adjustRightInd w:val="0"/>
        <w:spacing w:after="0" w:line="240" w:lineRule="auto"/>
        <w:rPr>
          <w:rFonts w:ascii="Helvetica" w:hAnsi="Helvetica" w:cs="Helvetica"/>
          <w:b/>
          <w:bCs/>
          <w:sz w:val="28"/>
          <w:szCs w:val="28"/>
        </w:rPr>
      </w:pPr>
    </w:p>
    <w:p w14:paraId="1299C43A" w14:textId="77777777" w:rsidR="00F64383" w:rsidRDefault="00F64383" w:rsidP="00F64383">
      <w:pPr>
        <w:widowControl w:val="0"/>
        <w:autoSpaceDE w:val="0"/>
        <w:autoSpaceDN w:val="0"/>
        <w:adjustRightInd w:val="0"/>
        <w:spacing w:after="0" w:line="240" w:lineRule="auto"/>
        <w:rPr>
          <w:rFonts w:ascii="Helvetica" w:hAnsi="Helvetica" w:cs="Helvetica"/>
          <w:b/>
          <w:bCs/>
          <w:sz w:val="28"/>
          <w:szCs w:val="28"/>
        </w:rPr>
      </w:pPr>
    </w:p>
    <w:p w14:paraId="4DDBEF00" w14:textId="77777777" w:rsidR="006B32B9" w:rsidRPr="00153E3D" w:rsidRDefault="006B32B9">
      <w:pPr>
        <w:widowControl w:val="0"/>
        <w:autoSpaceDE w:val="0"/>
        <w:autoSpaceDN w:val="0"/>
        <w:adjustRightInd w:val="0"/>
        <w:spacing w:after="0" w:line="240" w:lineRule="auto"/>
        <w:rPr>
          <w:rFonts w:ascii="Arial" w:hAnsi="Arial" w:cs="Arial"/>
          <w:sz w:val="24"/>
          <w:szCs w:val="24"/>
        </w:rPr>
      </w:pPr>
    </w:p>
    <w:p w14:paraId="3461D779" w14:textId="77777777" w:rsidR="005933CF" w:rsidRPr="00BB4434" w:rsidRDefault="005933CF" w:rsidP="00654A19">
      <w:pPr>
        <w:widowControl w:val="0"/>
        <w:autoSpaceDE w:val="0"/>
        <w:autoSpaceDN w:val="0"/>
        <w:adjustRightInd w:val="0"/>
        <w:spacing w:after="0" w:line="240" w:lineRule="auto"/>
        <w:rPr>
          <w:rFonts w:ascii="Helvetica" w:hAnsi="Helvetica" w:cs="Helvetica"/>
          <w:sz w:val="24"/>
          <w:szCs w:val="24"/>
        </w:rPr>
      </w:pPr>
    </w:p>
    <w:sectPr w:rsidR="005933CF" w:rsidRPr="00BB443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DE861" w14:textId="77777777" w:rsidR="008B228C" w:rsidRDefault="008B228C" w:rsidP="00C14FBF">
      <w:pPr>
        <w:spacing w:after="0" w:line="240" w:lineRule="auto"/>
      </w:pPr>
      <w:r>
        <w:separator/>
      </w:r>
    </w:p>
  </w:endnote>
  <w:endnote w:type="continuationSeparator" w:id="0">
    <w:p w14:paraId="65810186" w14:textId="77777777" w:rsidR="008B228C" w:rsidRDefault="008B228C" w:rsidP="00C14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52F7" w14:textId="77777777" w:rsidR="00C14FBF" w:rsidRDefault="00C14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97A7" w14:textId="77777777" w:rsidR="00C14FBF" w:rsidRDefault="00C14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B756" w14:textId="77777777" w:rsidR="00C14FBF" w:rsidRDefault="00C14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94994" w14:textId="77777777" w:rsidR="008B228C" w:rsidRDefault="008B228C" w:rsidP="00C14FBF">
      <w:pPr>
        <w:spacing w:after="0" w:line="240" w:lineRule="auto"/>
      </w:pPr>
      <w:r>
        <w:separator/>
      </w:r>
    </w:p>
  </w:footnote>
  <w:footnote w:type="continuationSeparator" w:id="0">
    <w:p w14:paraId="6814ABBF" w14:textId="77777777" w:rsidR="008B228C" w:rsidRDefault="008B228C" w:rsidP="00C14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6C72" w14:textId="77777777" w:rsidR="00C14FBF" w:rsidRDefault="00C14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7D37" w14:textId="2A0A3C68" w:rsidR="00C14FBF" w:rsidRDefault="00C14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421D" w14:textId="77777777" w:rsidR="00C14FBF" w:rsidRDefault="00C14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13E4"/>
    <w:multiLevelType w:val="hybridMultilevel"/>
    <w:tmpl w:val="71A2A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7C6E"/>
    <w:multiLevelType w:val="hybridMultilevel"/>
    <w:tmpl w:val="B6D24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C049B"/>
    <w:multiLevelType w:val="hybridMultilevel"/>
    <w:tmpl w:val="AD008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77BEE"/>
    <w:multiLevelType w:val="multilevel"/>
    <w:tmpl w:val="6ED2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357A0"/>
    <w:multiLevelType w:val="hybridMultilevel"/>
    <w:tmpl w:val="D1AE85DE"/>
    <w:lvl w:ilvl="0" w:tplc="88966EDE">
      <w:start w:val="1"/>
      <w:numFmt w:val="bullet"/>
      <w:lvlText w:val=""/>
      <w:lvlJc w:val="left"/>
      <w:pPr>
        <w:tabs>
          <w:tab w:val="num" w:pos="720"/>
        </w:tabs>
        <w:ind w:left="720" w:hanging="360"/>
      </w:pPr>
      <w:rPr>
        <w:rFonts w:ascii="Symbol" w:hAnsi="Symbol" w:hint="default"/>
        <w:sz w:val="20"/>
      </w:rPr>
    </w:lvl>
    <w:lvl w:ilvl="1" w:tplc="DCBCC2CC" w:tentative="1">
      <w:start w:val="1"/>
      <w:numFmt w:val="bullet"/>
      <w:lvlText w:val="o"/>
      <w:lvlJc w:val="left"/>
      <w:pPr>
        <w:tabs>
          <w:tab w:val="num" w:pos="1440"/>
        </w:tabs>
        <w:ind w:left="1440" w:hanging="360"/>
      </w:pPr>
      <w:rPr>
        <w:rFonts w:ascii="Courier New" w:hAnsi="Courier New" w:hint="default"/>
        <w:sz w:val="20"/>
      </w:rPr>
    </w:lvl>
    <w:lvl w:ilvl="2" w:tplc="AE8A594A" w:tentative="1">
      <w:start w:val="1"/>
      <w:numFmt w:val="bullet"/>
      <w:lvlText w:val=""/>
      <w:lvlJc w:val="left"/>
      <w:pPr>
        <w:tabs>
          <w:tab w:val="num" w:pos="2160"/>
        </w:tabs>
        <w:ind w:left="2160" w:hanging="360"/>
      </w:pPr>
      <w:rPr>
        <w:rFonts w:ascii="Wingdings" w:hAnsi="Wingdings" w:hint="default"/>
        <w:sz w:val="20"/>
      </w:rPr>
    </w:lvl>
    <w:lvl w:ilvl="3" w:tplc="0534E4FC" w:tentative="1">
      <w:start w:val="1"/>
      <w:numFmt w:val="bullet"/>
      <w:lvlText w:val=""/>
      <w:lvlJc w:val="left"/>
      <w:pPr>
        <w:tabs>
          <w:tab w:val="num" w:pos="2880"/>
        </w:tabs>
        <w:ind w:left="2880" w:hanging="360"/>
      </w:pPr>
      <w:rPr>
        <w:rFonts w:ascii="Wingdings" w:hAnsi="Wingdings" w:hint="default"/>
        <w:sz w:val="20"/>
      </w:rPr>
    </w:lvl>
    <w:lvl w:ilvl="4" w:tplc="442CDC5E" w:tentative="1">
      <w:start w:val="1"/>
      <w:numFmt w:val="bullet"/>
      <w:lvlText w:val=""/>
      <w:lvlJc w:val="left"/>
      <w:pPr>
        <w:tabs>
          <w:tab w:val="num" w:pos="3600"/>
        </w:tabs>
        <w:ind w:left="3600" w:hanging="360"/>
      </w:pPr>
      <w:rPr>
        <w:rFonts w:ascii="Wingdings" w:hAnsi="Wingdings" w:hint="default"/>
        <w:sz w:val="20"/>
      </w:rPr>
    </w:lvl>
    <w:lvl w:ilvl="5" w:tplc="C5EC8A66" w:tentative="1">
      <w:start w:val="1"/>
      <w:numFmt w:val="bullet"/>
      <w:lvlText w:val=""/>
      <w:lvlJc w:val="left"/>
      <w:pPr>
        <w:tabs>
          <w:tab w:val="num" w:pos="4320"/>
        </w:tabs>
        <w:ind w:left="4320" w:hanging="360"/>
      </w:pPr>
      <w:rPr>
        <w:rFonts w:ascii="Wingdings" w:hAnsi="Wingdings" w:hint="default"/>
        <w:sz w:val="20"/>
      </w:rPr>
    </w:lvl>
    <w:lvl w:ilvl="6" w:tplc="01684FE4" w:tentative="1">
      <w:start w:val="1"/>
      <w:numFmt w:val="bullet"/>
      <w:lvlText w:val=""/>
      <w:lvlJc w:val="left"/>
      <w:pPr>
        <w:tabs>
          <w:tab w:val="num" w:pos="5040"/>
        </w:tabs>
        <w:ind w:left="5040" w:hanging="360"/>
      </w:pPr>
      <w:rPr>
        <w:rFonts w:ascii="Wingdings" w:hAnsi="Wingdings" w:hint="default"/>
        <w:sz w:val="20"/>
      </w:rPr>
    </w:lvl>
    <w:lvl w:ilvl="7" w:tplc="682A7556" w:tentative="1">
      <w:start w:val="1"/>
      <w:numFmt w:val="bullet"/>
      <w:lvlText w:val=""/>
      <w:lvlJc w:val="left"/>
      <w:pPr>
        <w:tabs>
          <w:tab w:val="num" w:pos="5760"/>
        </w:tabs>
        <w:ind w:left="5760" w:hanging="360"/>
      </w:pPr>
      <w:rPr>
        <w:rFonts w:ascii="Wingdings" w:hAnsi="Wingdings" w:hint="default"/>
        <w:sz w:val="20"/>
      </w:rPr>
    </w:lvl>
    <w:lvl w:ilvl="8" w:tplc="02D4D76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F7C40"/>
    <w:multiLevelType w:val="hybridMultilevel"/>
    <w:tmpl w:val="018A6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D049F3"/>
    <w:multiLevelType w:val="hybridMultilevel"/>
    <w:tmpl w:val="9FDADB4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3221575C"/>
    <w:multiLevelType w:val="hybridMultilevel"/>
    <w:tmpl w:val="6CF6AF90"/>
    <w:lvl w:ilvl="0" w:tplc="FAF06DBC">
      <w:start w:val="1"/>
      <w:numFmt w:val="bullet"/>
      <w:lvlText w:val=""/>
      <w:lvlJc w:val="left"/>
      <w:pPr>
        <w:tabs>
          <w:tab w:val="num" w:pos="720"/>
        </w:tabs>
        <w:ind w:left="720" w:hanging="360"/>
      </w:pPr>
      <w:rPr>
        <w:rFonts w:ascii="Symbol" w:hAnsi="Symbol" w:hint="default"/>
        <w:sz w:val="20"/>
      </w:rPr>
    </w:lvl>
    <w:lvl w:ilvl="1" w:tplc="5E264720" w:tentative="1">
      <w:start w:val="1"/>
      <w:numFmt w:val="bullet"/>
      <w:lvlText w:val="o"/>
      <w:lvlJc w:val="left"/>
      <w:pPr>
        <w:tabs>
          <w:tab w:val="num" w:pos="1440"/>
        </w:tabs>
        <w:ind w:left="1440" w:hanging="360"/>
      </w:pPr>
      <w:rPr>
        <w:rFonts w:ascii="Courier New" w:hAnsi="Courier New" w:hint="default"/>
        <w:sz w:val="20"/>
      </w:rPr>
    </w:lvl>
    <w:lvl w:ilvl="2" w:tplc="190C440E" w:tentative="1">
      <w:start w:val="1"/>
      <w:numFmt w:val="bullet"/>
      <w:lvlText w:val=""/>
      <w:lvlJc w:val="left"/>
      <w:pPr>
        <w:tabs>
          <w:tab w:val="num" w:pos="2160"/>
        </w:tabs>
        <w:ind w:left="2160" w:hanging="360"/>
      </w:pPr>
      <w:rPr>
        <w:rFonts w:ascii="Wingdings" w:hAnsi="Wingdings" w:hint="default"/>
        <w:sz w:val="20"/>
      </w:rPr>
    </w:lvl>
    <w:lvl w:ilvl="3" w:tplc="1EEA5DA8" w:tentative="1">
      <w:start w:val="1"/>
      <w:numFmt w:val="bullet"/>
      <w:lvlText w:val=""/>
      <w:lvlJc w:val="left"/>
      <w:pPr>
        <w:tabs>
          <w:tab w:val="num" w:pos="2880"/>
        </w:tabs>
        <w:ind w:left="2880" w:hanging="360"/>
      </w:pPr>
      <w:rPr>
        <w:rFonts w:ascii="Wingdings" w:hAnsi="Wingdings" w:hint="default"/>
        <w:sz w:val="20"/>
      </w:rPr>
    </w:lvl>
    <w:lvl w:ilvl="4" w:tplc="62DCE860" w:tentative="1">
      <w:start w:val="1"/>
      <w:numFmt w:val="bullet"/>
      <w:lvlText w:val=""/>
      <w:lvlJc w:val="left"/>
      <w:pPr>
        <w:tabs>
          <w:tab w:val="num" w:pos="3600"/>
        </w:tabs>
        <w:ind w:left="3600" w:hanging="360"/>
      </w:pPr>
      <w:rPr>
        <w:rFonts w:ascii="Wingdings" w:hAnsi="Wingdings" w:hint="default"/>
        <w:sz w:val="20"/>
      </w:rPr>
    </w:lvl>
    <w:lvl w:ilvl="5" w:tplc="6A20E7E8" w:tentative="1">
      <w:start w:val="1"/>
      <w:numFmt w:val="bullet"/>
      <w:lvlText w:val=""/>
      <w:lvlJc w:val="left"/>
      <w:pPr>
        <w:tabs>
          <w:tab w:val="num" w:pos="4320"/>
        </w:tabs>
        <w:ind w:left="4320" w:hanging="360"/>
      </w:pPr>
      <w:rPr>
        <w:rFonts w:ascii="Wingdings" w:hAnsi="Wingdings" w:hint="default"/>
        <w:sz w:val="20"/>
      </w:rPr>
    </w:lvl>
    <w:lvl w:ilvl="6" w:tplc="6C881760" w:tentative="1">
      <w:start w:val="1"/>
      <w:numFmt w:val="bullet"/>
      <w:lvlText w:val=""/>
      <w:lvlJc w:val="left"/>
      <w:pPr>
        <w:tabs>
          <w:tab w:val="num" w:pos="5040"/>
        </w:tabs>
        <w:ind w:left="5040" w:hanging="360"/>
      </w:pPr>
      <w:rPr>
        <w:rFonts w:ascii="Wingdings" w:hAnsi="Wingdings" w:hint="default"/>
        <w:sz w:val="20"/>
      </w:rPr>
    </w:lvl>
    <w:lvl w:ilvl="7" w:tplc="17E4E8B2" w:tentative="1">
      <w:start w:val="1"/>
      <w:numFmt w:val="bullet"/>
      <w:lvlText w:val=""/>
      <w:lvlJc w:val="left"/>
      <w:pPr>
        <w:tabs>
          <w:tab w:val="num" w:pos="5760"/>
        </w:tabs>
        <w:ind w:left="5760" w:hanging="360"/>
      </w:pPr>
      <w:rPr>
        <w:rFonts w:ascii="Wingdings" w:hAnsi="Wingdings" w:hint="default"/>
        <w:sz w:val="20"/>
      </w:rPr>
    </w:lvl>
    <w:lvl w:ilvl="8" w:tplc="90D22D7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222032"/>
    <w:multiLevelType w:val="hybridMultilevel"/>
    <w:tmpl w:val="A23C7A90"/>
    <w:lvl w:ilvl="0" w:tplc="6D328AC4">
      <w:start w:val="1"/>
      <w:numFmt w:val="bullet"/>
      <w:lvlText w:val="•"/>
      <w:lvlJc w:val="left"/>
      <w:pPr>
        <w:tabs>
          <w:tab w:val="num" w:pos="720"/>
        </w:tabs>
        <w:ind w:left="720" w:hanging="360"/>
      </w:pPr>
      <w:rPr>
        <w:rFonts w:ascii="Arial" w:hAnsi="Arial" w:hint="default"/>
      </w:rPr>
    </w:lvl>
    <w:lvl w:ilvl="1" w:tplc="259AF264" w:tentative="1">
      <w:start w:val="1"/>
      <w:numFmt w:val="bullet"/>
      <w:lvlText w:val="•"/>
      <w:lvlJc w:val="left"/>
      <w:pPr>
        <w:tabs>
          <w:tab w:val="num" w:pos="1440"/>
        </w:tabs>
        <w:ind w:left="1440" w:hanging="360"/>
      </w:pPr>
      <w:rPr>
        <w:rFonts w:ascii="Arial" w:hAnsi="Arial" w:hint="default"/>
      </w:rPr>
    </w:lvl>
    <w:lvl w:ilvl="2" w:tplc="90B885F4" w:tentative="1">
      <w:start w:val="1"/>
      <w:numFmt w:val="bullet"/>
      <w:lvlText w:val="•"/>
      <w:lvlJc w:val="left"/>
      <w:pPr>
        <w:tabs>
          <w:tab w:val="num" w:pos="2160"/>
        </w:tabs>
        <w:ind w:left="2160" w:hanging="360"/>
      </w:pPr>
      <w:rPr>
        <w:rFonts w:ascii="Arial" w:hAnsi="Arial" w:hint="default"/>
      </w:rPr>
    </w:lvl>
    <w:lvl w:ilvl="3" w:tplc="75629BEA" w:tentative="1">
      <w:start w:val="1"/>
      <w:numFmt w:val="bullet"/>
      <w:lvlText w:val="•"/>
      <w:lvlJc w:val="left"/>
      <w:pPr>
        <w:tabs>
          <w:tab w:val="num" w:pos="2880"/>
        </w:tabs>
        <w:ind w:left="2880" w:hanging="360"/>
      </w:pPr>
      <w:rPr>
        <w:rFonts w:ascii="Arial" w:hAnsi="Arial" w:hint="default"/>
      </w:rPr>
    </w:lvl>
    <w:lvl w:ilvl="4" w:tplc="F6D613C2" w:tentative="1">
      <w:start w:val="1"/>
      <w:numFmt w:val="bullet"/>
      <w:lvlText w:val="•"/>
      <w:lvlJc w:val="left"/>
      <w:pPr>
        <w:tabs>
          <w:tab w:val="num" w:pos="3600"/>
        </w:tabs>
        <w:ind w:left="3600" w:hanging="360"/>
      </w:pPr>
      <w:rPr>
        <w:rFonts w:ascii="Arial" w:hAnsi="Arial" w:hint="default"/>
      </w:rPr>
    </w:lvl>
    <w:lvl w:ilvl="5" w:tplc="79C643A8" w:tentative="1">
      <w:start w:val="1"/>
      <w:numFmt w:val="bullet"/>
      <w:lvlText w:val="•"/>
      <w:lvlJc w:val="left"/>
      <w:pPr>
        <w:tabs>
          <w:tab w:val="num" w:pos="4320"/>
        </w:tabs>
        <w:ind w:left="4320" w:hanging="360"/>
      </w:pPr>
      <w:rPr>
        <w:rFonts w:ascii="Arial" w:hAnsi="Arial" w:hint="default"/>
      </w:rPr>
    </w:lvl>
    <w:lvl w:ilvl="6" w:tplc="D82EF84C" w:tentative="1">
      <w:start w:val="1"/>
      <w:numFmt w:val="bullet"/>
      <w:lvlText w:val="•"/>
      <w:lvlJc w:val="left"/>
      <w:pPr>
        <w:tabs>
          <w:tab w:val="num" w:pos="5040"/>
        </w:tabs>
        <w:ind w:left="5040" w:hanging="360"/>
      </w:pPr>
      <w:rPr>
        <w:rFonts w:ascii="Arial" w:hAnsi="Arial" w:hint="default"/>
      </w:rPr>
    </w:lvl>
    <w:lvl w:ilvl="7" w:tplc="439C3C88" w:tentative="1">
      <w:start w:val="1"/>
      <w:numFmt w:val="bullet"/>
      <w:lvlText w:val="•"/>
      <w:lvlJc w:val="left"/>
      <w:pPr>
        <w:tabs>
          <w:tab w:val="num" w:pos="5760"/>
        </w:tabs>
        <w:ind w:left="5760" w:hanging="360"/>
      </w:pPr>
      <w:rPr>
        <w:rFonts w:ascii="Arial" w:hAnsi="Arial" w:hint="default"/>
      </w:rPr>
    </w:lvl>
    <w:lvl w:ilvl="8" w:tplc="8092F3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7A66AEA"/>
    <w:multiLevelType w:val="hybridMultilevel"/>
    <w:tmpl w:val="795669D8"/>
    <w:lvl w:ilvl="0" w:tplc="4D7A9DB4">
      <w:start w:val="1"/>
      <w:numFmt w:val="bullet"/>
      <w:lvlText w:val="•"/>
      <w:lvlJc w:val="left"/>
      <w:pPr>
        <w:tabs>
          <w:tab w:val="num" w:pos="720"/>
        </w:tabs>
        <w:ind w:left="720" w:hanging="360"/>
      </w:pPr>
      <w:rPr>
        <w:rFonts w:ascii="Arial" w:hAnsi="Arial" w:hint="default"/>
      </w:rPr>
    </w:lvl>
    <w:lvl w:ilvl="1" w:tplc="A4640476" w:tentative="1">
      <w:start w:val="1"/>
      <w:numFmt w:val="bullet"/>
      <w:lvlText w:val="•"/>
      <w:lvlJc w:val="left"/>
      <w:pPr>
        <w:tabs>
          <w:tab w:val="num" w:pos="1440"/>
        </w:tabs>
        <w:ind w:left="1440" w:hanging="360"/>
      </w:pPr>
      <w:rPr>
        <w:rFonts w:ascii="Arial" w:hAnsi="Arial" w:hint="default"/>
      </w:rPr>
    </w:lvl>
    <w:lvl w:ilvl="2" w:tplc="6242EDB0" w:tentative="1">
      <w:start w:val="1"/>
      <w:numFmt w:val="bullet"/>
      <w:lvlText w:val="•"/>
      <w:lvlJc w:val="left"/>
      <w:pPr>
        <w:tabs>
          <w:tab w:val="num" w:pos="2160"/>
        </w:tabs>
        <w:ind w:left="2160" w:hanging="360"/>
      </w:pPr>
      <w:rPr>
        <w:rFonts w:ascii="Arial" w:hAnsi="Arial" w:hint="default"/>
      </w:rPr>
    </w:lvl>
    <w:lvl w:ilvl="3" w:tplc="20D84052" w:tentative="1">
      <w:start w:val="1"/>
      <w:numFmt w:val="bullet"/>
      <w:lvlText w:val="•"/>
      <w:lvlJc w:val="left"/>
      <w:pPr>
        <w:tabs>
          <w:tab w:val="num" w:pos="2880"/>
        </w:tabs>
        <w:ind w:left="2880" w:hanging="360"/>
      </w:pPr>
      <w:rPr>
        <w:rFonts w:ascii="Arial" w:hAnsi="Arial" w:hint="default"/>
      </w:rPr>
    </w:lvl>
    <w:lvl w:ilvl="4" w:tplc="E82A1AAC" w:tentative="1">
      <w:start w:val="1"/>
      <w:numFmt w:val="bullet"/>
      <w:lvlText w:val="•"/>
      <w:lvlJc w:val="left"/>
      <w:pPr>
        <w:tabs>
          <w:tab w:val="num" w:pos="3600"/>
        </w:tabs>
        <w:ind w:left="3600" w:hanging="360"/>
      </w:pPr>
      <w:rPr>
        <w:rFonts w:ascii="Arial" w:hAnsi="Arial" w:hint="default"/>
      </w:rPr>
    </w:lvl>
    <w:lvl w:ilvl="5" w:tplc="7A4E93BE" w:tentative="1">
      <w:start w:val="1"/>
      <w:numFmt w:val="bullet"/>
      <w:lvlText w:val="•"/>
      <w:lvlJc w:val="left"/>
      <w:pPr>
        <w:tabs>
          <w:tab w:val="num" w:pos="4320"/>
        </w:tabs>
        <w:ind w:left="4320" w:hanging="360"/>
      </w:pPr>
      <w:rPr>
        <w:rFonts w:ascii="Arial" w:hAnsi="Arial" w:hint="default"/>
      </w:rPr>
    </w:lvl>
    <w:lvl w:ilvl="6" w:tplc="67E42750" w:tentative="1">
      <w:start w:val="1"/>
      <w:numFmt w:val="bullet"/>
      <w:lvlText w:val="•"/>
      <w:lvlJc w:val="left"/>
      <w:pPr>
        <w:tabs>
          <w:tab w:val="num" w:pos="5040"/>
        </w:tabs>
        <w:ind w:left="5040" w:hanging="360"/>
      </w:pPr>
      <w:rPr>
        <w:rFonts w:ascii="Arial" w:hAnsi="Arial" w:hint="default"/>
      </w:rPr>
    </w:lvl>
    <w:lvl w:ilvl="7" w:tplc="879A8230" w:tentative="1">
      <w:start w:val="1"/>
      <w:numFmt w:val="bullet"/>
      <w:lvlText w:val="•"/>
      <w:lvlJc w:val="left"/>
      <w:pPr>
        <w:tabs>
          <w:tab w:val="num" w:pos="5760"/>
        </w:tabs>
        <w:ind w:left="5760" w:hanging="360"/>
      </w:pPr>
      <w:rPr>
        <w:rFonts w:ascii="Arial" w:hAnsi="Arial" w:hint="default"/>
      </w:rPr>
    </w:lvl>
    <w:lvl w:ilvl="8" w:tplc="E7F8D94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7EE2C8E"/>
    <w:multiLevelType w:val="hybridMultilevel"/>
    <w:tmpl w:val="F23C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A82CEC"/>
    <w:multiLevelType w:val="hybridMultilevel"/>
    <w:tmpl w:val="294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987381"/>
    <w:multiLevelType w:val="hybridMultilevel"/>
    <w:tmpl w:val="CA5E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D22712"/>
    <w:multiLevelType w:val="hybridMultilevel"/>
    <w:tmpl w:val="4274C8AE"/>
    <w:lvl w:ilvl="0" w:tplc="7C1A60B4">
      <w:start w:val="2"/>
      <w:numFmt w:val="bullet"/>
      <w:lvlText w:val=""/>
      <w:lvlJc w:val="left"/>
      <w:pPr>
        <w:ind w:left="720" w:hanging="360"/>
      </w:pPr>
      <w:rPr>
        <w:rFonts w:ascii="Symbol" w:eastAsiaTheme="minorEastAsia"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7549C8"/>
    <w:multiLevelType w:val="hybridMultilevel"/>
    <w:tmpl w:val="638C65F6"/>
    <w:lvl w:ilvl="0" w:tplc="F0127ACC">
      <w:start w:val="8"/>
      <w:numFmt w:val="bullet"/>
      <w:lvlText w:val="•"/>
      <w:lvlJc w:val="left"/>
      <w:pPr>
        <w:ind w:left="720" w:hanging="360"/>
      </w:pPr>
      <w:rPr>
        <w:rFonts w:ascii="Helvetica" w:eastAsiaTheme="minorEastAsi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D7FB12"/>
    <w:multiLevelType w:val="hybridMultilevel"/>
    <w:tmpl w:val="55701D1C"/>
    <w:lvl w:ilvl="0" w:tplc="3FB80316">
      <w:start w:val="1"/>
      <w:numFmt w:val="bullet"/>
      <w:lvlText w:val=""/>
      <w:lvlJc w:val="left"/>
      <w:pPr>
        <w:ind w:left="720" w:hanging="360"/>
      </w:pPr>
      <w:rPr>
        <w:rFonts w:ascii="Symbol" w:hAnsi="Symbol" w:hint="default"/>
      </w:rPr>
    </w:lvl>
    <w:lvl w:ilvl="1" w:tplc="CD88618E">
      <w:start w:val="1"/>
      <w:numFmt w:val="bullet"/>
      <w:lvlText w:val="o"/>
      <w:lvlJc w:val="left"/>
      <w:pPr>
        <w:ind w:left="1440" w:hanging="360"/>
      </w:pPr>
      <w:rPr>
        <w:rFonts w:ascii="Courier New" w:hAnsi="Courier New" w:hint="default"/>
      </w:rPr>
    </w:lvl>
    <w:lvl w:ilvl="2" w:tplc="DA1048C4">
      <w:start w:val="1"/>
      <w:numFmt w:val="bullet"/>
      <w:lvlText w:val=""/>
      <w:lvlJc w:val="left"/>
      <w:pPr>
        <w:ind w:left="2160" w:hanging="360"/>
      </w:pPr>
      <w:rPr>
        <w:rFonts w:ascii="Wingdings" w:hAnsi="Wingdings" w:hint="default"/>
      </w:rPr>
    </w:lvl>
    <w:lvl w:ilvl="3" w:tplc="DA3A60FC">
      <w:start w:val="1"/>
      <w:numFmt w:val="bullet"/>
      <w:lvlText w:val=""/>
      <w:lvlJc w:val="left"/>
      <w:pPr>
        <w:ind w:left="2880" w:hanging="360"/>
      </w:pPr>
      <w:rPr>
        <w:rFonts w:ascii="Symbol" w:hAnsi="Symbol" w:hint="default"/>
      </w:rPr>
    </w:lvl>
    <w:lvl w:ilvl="4" w:tplc="2F02CCF4">
      <w:start w:val="1"/>
      <w:numFmt w:val="bullet"/>
      <w:lvlText w:val="o"/>
      <w:lvlJc w:val="left"/>
      <w:pPr>
        <w:ind w:left="3600" w:hanging="360"/>
      </w:pPr>
      <w:rPr>
        <w:rFonts w:ascii="Courier New" w:hAnsi="Courier New" w:hint="default"/>
      </w:rPr>
    </w:lvl>
    <w:lvl w:ilvl="5" w:tplc="6128D324">
      <w:start w:val="1"/>
      <w:numFmt w:val="bullet"/>
      <w:lvlText w:val=""/>
      <w:lvlJc w:val="left"/>
      <w:pPr>
        <w:ind w:left="4320" w:hanging="360"/>
      </w:pPr>
      <w:rPr>
        <w:rFonts w:ascii="Wingdings" w:hAnsi="Wingdings" w:hint="default"/>
      </w:rPr>
    </w:lvl>
    <w:lvl w:ilvl="6" w:tplc="A8E8515A">
      <w:start w:val="1"/>
      <w:numFmt w:val="bullet"/>
      <w:lvlText w:val=""/>
      <w:lvlJc w:val="left"/>
      <w:pPr>
        <w:ind w:left="5040" w:hanging="360"/>
      </w:pPr>
      <w:rPr>
        <w:rFonts w:ascii="Symbol" w:hAnsi="Symbol" w:hint="default"/>
      </w:rPr>
    </w:lvl>
    <w:lvl w:ilvl="7" w:tplc="5756E480">
      <w:start w:val="1"/>
      <w:numFmt w:val="bullet"/>
      <w:lvlText w:val="o"/>
      <w:lvlJc w:val="left"/>
      <w:pPr>
        <w:ind w:left="5760" w:hanging="360"/>
      </w:pPr>
      <w:rPr>
        <w:rFonts w:ascii="Courier New" w:hAnsi="Courier New" w:hint="default"/>
      </w:rPr>
    </w:lvl>
    <w:lvl w:ilvl="8" w:tplc="93081678">
      <w:start w:val="1"/>
      <w:numFmt w:val="bullet"/>
      <w:lvlText w:val=""/>
      <w:lvlJc w:val="left"/>
      <w:pPr>
        <w:ind w:left="6480" w:hanging="360"/>
      </w:pPr>
      <w:rPr>
        <w:rFonts w:ascii="Wingdings" w:hAnsi="Wingdings" w:hint="default"/>
      </w:rPr>
    </w:lvl>
  </w:abstractNum>
  <w:abstractNum w:abstractNumId="16" w15:restartNumberingAfterBreak="0">
    <w:nsid w:val="6C764C92"/>
    <w:multiLevelType w:val="multilevel"/>
    <w:tmpl w:val="A704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F037E5"/>
    <w:multiLevelType w:val="hybridMultilevel"/>
    <w:tmpl w:val="08D0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F07D54"/>
    <w:multiLevelType w:val="hybridMultilevel"/>
    <w:tmpl w:val="B98810AC"/>
    <w:lvl w:ilvl="0" w:tplc="7B04D0BE">
      <w:start w:val="2"/>
      <w:numFmt w:val="bullet"/>
      <w:lvlText w:val=""/>
      <w:lvlJc w:val="left"/>
      <w:pPr>
        <w:ind w:left="720" w:hanging="360"/>
      </w:pPr>
      <w:rPr>
        <w:rFonts w:ascii="Symbol" w:eastAsiaTheme="minorEastAsia"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463FBF"/>
    <w:multiLevelType w:val="hybridMultilevel"/>
    <w:tmpl w:val="3F868724"/>
    <w:lvl w:ilvl="0" w:tplc="BB5437AC">
      <w:start w:val="2"/>
      <w:numFmt w:val="bullet"/>
      <w:lvlText w:val=""/>
      <w:lvlJc w:val="left"/>
      <w:pPr>
        <w:ind w:left="720" w:hanging="360"/>
      </w:pPr>
      <w:rPr>
        <w:rFonts w:ascii="Symbol" w:eastAsiaTheme="minorEastAsia"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6238953">
    <w:abstractNumId w:val="19"/>
  </w:num>
  <w:num w:numId="2" w16cid:durableId="1539931240">
    <w:abstractNumId w:val="18"/>
  </w:num>
  <w:num w:numId="3" w16cid:durableId="1592616561">
    <w:abstractNumId w:val="13"/>
  </w:num>
  <w:num w:numId="4" w16cid:durableId="33971327">
    <w:abstractNumId w:val="14"/>
  </w:num>
  <w:num w:numId="5" w16cid:durableId="1738357541">
    <w:abstractNumId w:val="17"/>
  </w:num>
  <w:num w:numId="6" w16cid:durableId="1389182953">
    <w:abstractNumId w:val="12"/>
  </w:num>
  <w:num w:numId="7" w16cid:durableId="14231227">
    <w:abstractNumId w:val="5"/>
  </w:num>
  <w:num w:numId="8" w16cid:durableId="1675304842">
    <w:abstractNumId w:val="10"/>
  </w:num>
  <w:num w:numId="9" w16cid:durableId="1517694161">
    <w:abstractNumId w:val="4"/>
  </w:num>
  <w:num w:numId="10" w16cid:durableId="1493715355">
    <w:abstractNumId w:val="3"/>
  </w:num>
  <w:num w:numId="11" w16cid:durableId="673607262">
    <w:abstractNumId w:val="7"/>
  </w:num>
  <w:num w:numId="12" w16cid:durableId="1879001155">
    <w:abstractNumId w:val="16"/>
  </w:num>
  <w:num w:numId="13" w16cid:durableId="800658067">
    <w:abstractNumId w:val="6"/>
  </w:num>
  <w:num w:numId="14" w16cid:durableId="1581479938">
    <w:abstractNumId w:val="9"/>
  </w:num>
  <w:num w:numId="15" w16cid:durableId="108399645">
    <w:abstractNumId w:val="8"/>
  </w:num>
  <w:num w:numId="16" w16cid:durableId="592125477">
    <w:abstractNumId w:val="11"/>
  </w:num>
  <w:num w:numId="17" w16cid:durableId="44960362">
    <w:abstractNumId w:val="1"/>
  </w:num>
  <w:num w:numId="18" w16cid:durableId="1266842214">
    <w:abstractNumId w:val="0"/>
  </w:num>
  <w:num w:numId="19" w16cid:durableId="100691212">
    <w:abstractNumId w:val="2"/>
  </w:num>
  <w:num w:numId="20" w16cid:durableId="17288007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BDD"/>
    <w:rsid w:val="00090854"/>
    <w:rsid w:val="000B2D54"/>
    <w:rsid w:val="00105EC9"/>
    <w:rsid w:val="00153E3D"/>
    <w:rsid w:val="00194818"/>
    <w:rsid w:val="001F654F"/>
    <w:rsid w:val="002A7485"/>
    <w:rsid w:val="002C35C7"/>
    <w:rsid w:val="0033126A"/>
    <w:rsid w:val="00352F50"/>
    <w:rsid w:val="00434BDD"/>
    <w:rsid w:val="00445ABA"/>
    <w:rsid w:val="00473AA2"/>
    <w:rsid w:val="004C12A5"/>
    <w:rsid w:val="004D78BF"/>
    <w:rsid w:val="004E4BDE"/>
    <w:rsid w:val="005933CF"/>
    <w:rsid w:val="005C3338"/>
    <w:rsid w:val="005C5B6B"/>
    <w:rsid w:val="00617224"/>
    <w:rsid w:val="00654A19"/>
    <w:rsid w:val="006A07ED"/>
    <w:rsid w:val="006B32B9"/>
    <w:rsid w:val="007640AA"/>
    <w:rsid w:val="007A573E"/>
    <w:rsid w:val="007E5390"/>
    <w:rsid w:val="00804149"/>
    <w:rsid w:val="008B228C"/>
    <w:rsid w:val="008F44B7"/>
    <w:rsid w:val="00905FBF"/>
    <w:rsid w:val="00915E24"/>
    <w:rsid w:val="00943031"/>
    <w:rsid w:val="00A91AA0"/>
    <w:rsid w:val="00B53AC6"/>
    <w:rsid w:val="00BB4434"/>
    <w:rsid w:val="00C14FBF"/>
    <w:rsid w:val="00C62A6A"/>
    <w:rsid w:val="00CA6A31"/>
    <w:rsid w:val="00D0156B"/>
    <w:rsid w:val="00E23A3A"/>
    <w:rsid w:val="00F64383"/>
    <w:rsid w:val="00FC18AA"/>
    <w:rsid w:val="00FC5820"/>
    <w:rsid w:val="02C21A50"/>
    <w:rsid w:val="02E33861"/>
    <w:rsid w:val="062E0EA2"/>
    <w:rsid w:val="0721D195"/>
    <w:rsid w:val="07719F05"/>
    <w:rsid w:val="07C9DF03"/>
    <w:rsid w:val="08562A03"/>
    <w:rsid w:val="08841467"/>
    <w:rsid w:val="092F1840"/>
    <w:rsid w:val="0965AF64"/>
    <w:rsid w:val="0A10B09B"/>
    <w:rsid w:val="0A4537C5"/>
    <w:rsid w:val="0B94ED4A"/>
    <w:rsid w:val="0DC05A16"/>
    <w:rsid w:val="0DF395A0"/>
    <w:rsid w:val="0E392087"/>
    <w:rsid w:val="0F13BB1D"/>
    <w:rsid w:val="0F1F34FA"/>
    <w:rsid w:val="10868409"/>
    <w:rsid w:val="135B0CC8"/>
    <w:rsid w:val="13C3DBA0"/>
    <w:rsid w:val="1420F1FF"/>
    <w:rsid w:val="14A886A7"/>
    <w:rsid w:val="1500D942"/>
    <w:rsid w:val="1507C9C4"/>
    <w:rsid w:val="1582FCA1"/>
    <w:rsid w:val="18B89A8D"/>
    <w:rsid w:val="19B452A4"/>
    <w:rsid w:val="19F77A92"/>
    <w:rsid w:val="1A2DE600"/>
    <w:rsid w:val="1A3B4291"/>
    <w:rsid w:val="1B5EE40A"/>
    <w:rsid w:val="1BF23E25"/>
    <w:rsid w:val="1C1684D3"/>
    <w:rsid w:val="1D8E0E86"/>
    <w:rsid w:val="1D95FC0C"/>
    <w:rsid w:val="1DD533D8"/>
    <w:rsid w:val="1E1E2916"/>
    <w:rsid w:val="21363C1F"/>
    <w:rsid w:val="21632388"/>
    <w:rsid w:val="2225676A"/>
    <w:rsid w:val="2321CB62"/>
    <w:rsid w:val="24167867"/>
    <w:rsid w:val="26402ED5"/>
    <w:rsid w:val="26BD122F"/>
    <w:rsid w:val="27824894"/>
    <w:rsid w:val="28037CDC"/>
    <w:rsid w:val="28D8AEB3"/>
    <w:rsid w:val="299712E5"/>
    <w:rsid w:val="2A6C918E"/>
    <w:rsid w:val="2C0861EF"/>
    <w:rsid w:val="2ED6B2ED"/>
    <w:rsid w:val="2F47F037"/>
    <w:rsid w:val="30DE2F61"/>
    <w:rsid w:val="322AC325"/>
    <w:rsid w:val="324B3D69"/>
    <w:rsid w:val="328CD8C9"/>
    <w:rsid w:val="32CF3F11"/>
    <w:rsid w:val="32E9B885"/>
    <w:rsid w:val="34301847"/>
    <w:rsid w:val="3582DE2B"/>
    <w:rsid w:val="35BEC47B"/>
    <w:rsid w:val="36166103"/>
    <w:rsid w:val="366EB398"/>
    <w:rsid w:val="38EED27D"/>
    <w:rsid w:val="39B0EC57"/>
    <w:rsid w:val="3A8AA2DE"/>
    <w:rsid w:val="3DC243A0"/>
    <w:rsid w:val="3E66E921"/>
    <w:rsid w:val="3EC463C1"/>
    <w:rsid w:val="41529946"/>
    <w:rsid w:val="42616133"/>
    <w:rsid w:val="4295B4C3"/>
    <w:rsid w:val="44728D91"/>
    <w:rsid w:val="491F7EF3"/>
    <w:rsid w:val="497740BD"/>
    <w:rsid w:val="4EDDB4BA"/>
    <w:rsid w:val="500AC724"/>
    <w:rsid w:val="50729CA1"/>
    <w:rsid w:val="547A3616"/>
    <w:rsid w:val="54916AA3"/>
    <w:rsid w:val="54EDEFF4"/>
    <w:rsid w:val="56BD2A00"/>
    <w:rsid w:val="572B87FD"/>
    <w:rsid w:val="572CF64A"/>
    <w:rsid w:val="57581B34"/>
    <w:rsid w:val="575C4997"/>
    <w:rsid w:val="59C94E9D"/>
    <w:rsid w:val="59E4B6C9"/>
    <w:rsid w:val="5A8D5183"/>
    <w:rsid w:val="5B651EFE"/>
    <w:rsid w:val="5C572A8D"/>
    <w:rsid w:val="5D00EF5F"/>
    <w:rsid w:val="5E9EC296"/>
    <w:rsid w:val="5F94C349"/>
    <w:rsid w:val="600CB951"/>
    <w:rsid w:val="60B82F00"/>
    <w:rsid w:val="61D46082"/>
    <w:rsid w:val="631311A2"/>
    <w:rsid w:val="63435807"/>
    <w:rsid w:val="64170D7A"/>
    <w:rsid w:val="650C0144"/>
    <w:rsid w:val="66A7D1A5"/>
    <w:rsid w:val="66BBA148"/>
    <w:rsid w:val="69511AFF"/>
    <w:rsid w:val="6ABFF08E"/>
    <w:rsid w:val="6C1078C5"/>
    <w:rsid w:val="6CCDF8ED"/>
    <w:rsid w:val="6CD61488"/>
    <w:rsid w:val="6EBD9421"/>
    <w:rsid w:val="70B27B98"/>
    <w:rsid w:val="7130A341"/>
    <w:rsid w:val="7202781B"/>
    <w:rsid w:val="73DA701F"/>
    <w:rsid w:val="73DBD43F"/>
    <w:rsid w:val="740EC67E"/>
    <w:rsid w:val="747C1A76"/>
    <w:rsid w:val="76AA8E79"/>
    <w:rsid w:val="76DEA0C1"/>
    <w:rsid w:val="775E9798"/>
    <w:rsid w:val="7790A27F"/>
    <w:rsid w:val="77B3BB38"/>
    <w:rsid w:val="77C4F60F"/>
    <w:rsid w:val="7A0C185C"/>
    <w:rsid w:val="7CB2F55C"/>
    <w:rsid w:val="7D8778B4"/>
    <w:rsid w:val="7E22FCBC"/>
    <w:rsid w:val="7FEB3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34B1E41"/>
  <w14:defaultImageDpi w14:val="0"/>
  <w15:docId w15:val="{B2A7C7E9-59D7-41EB-9D5C-2181D950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F64383"/>
    <w:pPr>
      <w:keepNext/>
      <w:keepLines/>
      <w:spacing w:before="400" w:after="120" w:line="276" w:lineRule="auto"/>
      <w:contextualSpacing/>
      <w:outlineLvl w:val="0"/>
    </w:pPr>
    <w:rPr>
      <w:rFonts w:ascii="Arial" w:eastAsia="Arial" w:hAnsi="Arial" w:cs="Arial"/>
      <w:sz w:val="40"/>
      <w:szCs w:val="40"/>
    </w:rPr>
  </w:style>
  <w:style w:type="paragraph" w:styleId="Heading2">
    <w:name w:val="heading 2"/>
    <w:basedOn w:val="Normal"/>
    <w:next w:val="Normal"/>
    <w:link w:val="Heading2Char"/>
    <w:uiPriority w:val="9"/>
    <w:semiHidden/>
    <w:unhideWhenUsed/>
    <w:qFormat/>
    <w:rsid w:val="00D0156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0156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434"/>
    <w:pPr>
      <w:ind w:left="720"/>
      <w:contextualSpacing/>
    </w:pPr>
  </w:style>
  <w:style w:type="character" w:customStyle="1" w:styleId="Heading1Char">
    <w:name w:val="Heading 1 Char"/>
    <w:basedOn w:val="DefaultParagraphFont"/>
    <w:link w:val="Heading1"/>
    <w:rsid w:val="00F64383"/>
    <w:rPr>
      <w:rFonts w:ascii="Arial" w:eastAsia="Arial" w:hAnsi="Arial" w:cs="Arial"/>
      <w:sz w:val="40"/>
      <w:szCs w:val="40"/>
    </w:rPr>
  </w:style>
  <w:style w:type="paragraph" w:customStyle="1" w:styleId="paragraph">
    <w:name w:val="paragraph"/>
    <w:basedOn w:val="Normal"/>
    <w:rsid w:val="00F64383"/>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rsid w:val="00F64383"/>
  </w:style>
  <w:style w:type="character" w:customStyle="1" w:styleId="Heading2Char">
    <w:name w:val="Heading 2 Char"/>
    <w:basedOn w:val="DefaultParagraphFont"/>
    <w:link w:val="Heading2"/>
    <w:uiPriority w:val="9"/>
    <w:semiHidden/>
    <w:rsid w:val="00D0156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D0156B"/>
    <w:rPr>
      <w:rFonts w:asciiTheme="majorHAnsi" w:eastAsiaTheme="majorEastAsia" w:hAnsiTheme="majorHAnsi" w:cstheme="majorBidi"/>
      <w:b/>
      <w:bCs/>
      <w:color w:val="5B9BD5" w:themeColor="accent1"/>
    </w:rPr>
  </w:style>
  <w:style w:type="character" w:styleId="CommentReference">
    <w:name w:val="annotation reference"/>
    <w:basedOn w:val="DefaultParagraphFont"/>
    <w:uiPriority w:val="99"/>
    <w:semiHidden/>
    <w:unhideWhenUsed/>
    <w:rsid w:val="004D78BF"/>
    <w:rPr>
      <w:sz w:val="16"/>
      <w:szCs w:val="16"/>
    </w:rPr>
  </w:style>
  <w:style w:type="paragraph" w:styleId="CommentText">
    <w:name w:val="annotation text"/>
    <w:basedOn w:val="Normal"/>
    <w:link w:val="CommentTextChar"/>
    <w:uiPriority w:val="99"/>
    <w:semiHidden/>
    <w:unhideWhenUsed/>
    <w:rsid w:val="004D78BF"/>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4D78BF"/>
    <w:rPr>
      <w:rFonts w:eastAsiaTheme="minorHAnsi"/>
      <w:sz w:val="20"/>
      <w:szCs w:val="20"/>
      <w:lang w:eastAsia="en-US"/>
    </w:rPr>
  </w:style>
  <w:style w:type="paragraph" w:styleId="NormalWeb">
    <w:name w:val="Normal (Web)"/>
    <w:basedOn w:val="Normal"/>
    <w:uiPriority w:val="99"/>
    <w:unhideWhenUsed/>
    <w:rsid w:val="005C33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C333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804149"/>
    <w:pPr>
      <w:spacing w:after="0" w:line="240" w:lineRule="auto"/>
    </w:pPr>
    <w:rPr>
      <w:rFonts w:ascii="Arial" w:eastAsia="Arial" w:hAnsi="Arial" w:cs="Arial"/>
    </w:rPr>
  </w:style>
  <w:style w:type="paragraph" w:styleId="Header">
    <w:name w:val="header"/>
    <w:basedOn w:val="Normal"/>
    <w:link w:val="HeaderChar"/>
    <w:uiPriority w:val="99"/>
    <w:unhideWhenUsed/>
    <w:rsid w:val="00C14F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FBF"/>
  </w:style>
  <w:style w:type="paragraph" w:styleId="Footer">
    <w:name w:val="footer"/>
    <w:basedOn w:val="Normal"/>
    <w:link w:val="FooterChar"/>
    <w:uiPriority w:val="99"/>
    <w:unhideWhenUsed/>
    <w:rsid w:val="00C14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bfa62fd-f825-4583-b098-43131d0be62f">
      <UserInfo>
        <DisplayName>Debbie Nolan</DisplayName>
        <AccountId>14</AccountId>
        <AccountType/>
      </UserInfo>
    </SharedWithUsers>
    <_ip_UnifiedCompliancePolicyUIAction xmlns="http://schemas.microsoft.com/sharepoint/v3" xsi:nil="true"/>
    <TaxCatchAll xmlns="6bfa62fd-f825-4583-b098-43131d0be62f" xsi:nil="true"/>
    <lcf76f155ced4ddcb4097134ff3c332f xmlns="73645ded-61bb-424e-aac6-a0abb68ea7a1">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49CBCACEA191459B753DD8C5D5397A" ma:contentTypeVersion="20" ma:contentTypeDescription="Create a new document." ma:contentTypeScope="" ma:versionID="af5cad76f2b5c94702cce6880812aa8b">
  <xsd:schema xmlns:xsd="http://www.w3.org/2001/XMLSchema" xmlns:xs="http://www.w3.org/2001/XMLSchema" xmlns:p="http://schemas.microsoft.com/office/2006/metadata/properties" xmlns:ns1="http://schemas.microsoft.com/sharepoint/v3" xmlns:ns2="73645ded-61bb-424e-aac6-a0abb68ea7a1" xmlns:ns3="6bfa62fd-f825-4583-b098-43131d0be62f" targetNamespace="http://schemas.microsoft.com/office/2006/metadata/properties" ma:root="true" ma:fieldsID="4095799c357ac4fe0bf0d80c924e67d0" ns1:_="" ns2:_="" ns3:_="">
    <xsd:import namespace="http://schemas.microsoft.com/sharepoint/v3"/>
    <xsd:import namespace="73645ded-61bb-424e-aac6-a0abb68ea7a1"/>
    <xsd:import namespace="6bfa62fd-f825-4583-b098-43131d0be6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645ded-61bb-424e-aac6-a0abb68ea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4f2b1d-c185-420b-b074-dd5dfa5be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fa62fd-f825-4583-b098-43131d0be6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3107f7-147f-4ab4-a587-583661263415}" ma:internalName="TaxCatchAll" ma:showField="CatchAllData" ma:web="6bfa62fd-f825-4583-b098-43131d0be6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A0DD8-3951-4F6F-8EB0-E67A821D661E}">
  <ds:schemaRefs>
    <ds:schemaRef ds:uri="http://schemas.microsoft.com/sharepoint/v3/contenttype/forms"/>
  </ds:schemaRefs>
</ds:datastoreItem>
</file>

<file path=customXml/itemProps2.xml><?xml version="1.0" encoding="utf-8"?>
<ds:datastoreItem xmlns:ds="http://schemas.openxmlformats.org/officeDocument/2006/customXml" ds:itemID="{58ACAF18-6166-45E1-A4E8-9727A852A5B8}">
  <ds:schemaRefs>
    <ds:schemaRef ds:uri="469928b9-f9b5-4503-94b1-07921406e1bd"/>
    <ds:schemaRef ds:uri="http://purl.org/dc/terms/"/>
    <ds:schemaRef ds:uri="http://schemas.microsoft.com/office/2006/documentManagement/types"/>
    <ds:schemaRef ds:uri="5ab263bd-f9ef-443a-ad5f-6890a6fa56cc"/>
    <ds:schemaRef ds:uri="http://schemas.microsoft.com/office/2006/metadata/properties"/>
    <ds:schemaRef ds:uri="http://schemas.microsoft.com/office/infopath/2007/PartnerControls"/>
    <ds:schemaRef ds:uri="http://purl.org/dc/dcmitype/"/>
    <ds:schemaRef ds:uri="http://www.w3.org/XML/1998/namespac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503E28A7-AE67-4396-A129-BF77EE1B9477}">
  <ds:schemaRefs>
    <ds:schemaRef ds:uri="http://schemas.openxmlformats.org/officeDocument/2006/bibliography"/>
  </ds:schemaRefs>
</ds:datastoreItem>
</file>

<file path=customXml/itemProps4.xml><?xml version="1.0" encoding="utf-8"?>
<ds:datastoreItem xmlns:ds="http://schemas.openxmlformats.org/officeDocument/2006/customXml" ds:itemID="{99DAF48E-0F88-4145-9709-FF8908D26CE3}"/>
</file>

<file path=docProps/app.xml><?xml version="1.0" encoding="utf-8"?>
<Properties xmlns="http://schemas.openxmlformats.org/officeDocument/2006/extended-properties" xmlns:vt="http://schemas.openxmlformats.org/officeDocument/2006/docPropsVTypes">
  <Template>Normal</Template>
  <TotalTime>0</TotalTime>
  <Pages>6</Pages>
  <Words>986</Words>
  <Characters>5674</Characters>
  <Application>Microsoft Office Word</Application>
  <DocSecurity>0</DocSecurity>
  <Lines>47</Lines>
  <Paragraphs>13</Paragraphs>
  <ScaleCrop>false</ScaleCrop>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Wotton</dc:creator>
  <cp:lastModifiedBy>Jess Kirtlan</cp:lastModifiedBy>
  <cp:revision>7</cp:revision>
  <cp:lastPrinted>2019-04-03T10:43:00Z</cp:lastPrinted>
  <dcterms:created xsi:type="dcterms:W3CDTF">2025-01-29T10:46:00Z</dcterms:created>
  <dcterms:modified xsi:type="dcterms:W3CDTF">2025-03-14T13:38:00Z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0x0101009D49CBCACEA191459B753DD8C5D5397A</vt:lpwstr>
  </property>
</Properties>
</file>